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A0E" w:rsidRDefault="00F12A0E">
      <w:pPr>
        <w:spacing w:before="2"/>
        <w:rPr>
          <w:b/>
          <w:sz w:val="16"/>
        </w:rPr>
      </w:pPr>
    </w:p>
    <w:p w:rsidR="00B8234F" w:rsidRPr="00026FC1" w:rsidRDefault="00B8234F" w:rsidP="00B8234F">
      <w:pPr>
        <w:pStyle w:val="NormalWeb"/>
        <w:shd w:val="clear" w:color="auto" w:fill="E5B8B7" w:themeFill="accent2" w:themeFillTint="66"/>
        <w:spacing w:before="0" w:beforeAutospacing="0" w:after="0" w:afterAutospacing="0"/>
        <w:jc w:val="both"/>
        <w:textAlignment w:val="baseline"/>
        <w:rPr>
          <w:rFonts w:asciiTheme="minorHAnsi" w:hAnsiTheme="minorHAnsi" w:cstheme="minorHAnsi"/>
          <w:b/>
          <w:sz w:val="28"/>
          <w:szCs w:val="28"/>
        </w:rPr>
      </w:pPr>
      <w:r w:rsidRPr="00026FC1">
        <w:rPr>
          <w:rFonts w:asciiTheme="minorHAnsi" w:hAnsiTheme="minorHAnsi" w:cstheme="minorHAnsi"/>
          <w:b/>
          <w:sz w:val="28"/>
          <w:szCs w:val="28"/>
        </w:rPr>
        <w:t xml:space="preserve">Introduction </w:t>
      </w:r>
    </w:p>
    <w:p w:rsidR="001E10CA" w:rsidRDefault="001E10CA" w:rsidP="001E10CA">
      <w:pPr>
        <w:pStyle w:val="NormalWeb"/>
        <w:spacing w:before="0" w:beforeAutospacing="0" w:after="0" w:afterAutospacing="0"/>
        <w:jc w:val="both"/>
        <w:textAlignment w:val="baseline"/>
        <w:rPr>
          <w:rFonts w:asciiTheme="minorHAnsi" w:hAnsiTheme="minorHAnsi" w:cstheme="minorHAnsi"/>
          <w:b/>
          <w:color w:val="043249"/>
          <w:sz w:val="28"/>
          <w:szCs w:val="28"/>
        </w:rPr>
      </w:pPr>
    </w:p>
    <w:p w:rsidR="001A235B" w:rsidRDefault="001A235B" w:rsidP="001E10CA">
      <w:pPr>
        <w:pStyle w:val="NormalWeb"/>
        <w:spacing w:before="0" w:beforeAutospacing="0" w:after="0" w:afterAutospacing="0"/>
        <w:jc w:val="both"/>
        <w:textAlignment w:val="baseline"/>
        <w:rPr>
          <w:rFonts w:asciiTheme="minorHAnsi" w:hAnsiTheme="minorHAnsi" w:cstheme="minorHAnsi"/>
          <w:b/>
          <w:color w:val="043249"/>
          <w:sz w:val="28"/>
          <w:szCs w:val="28"/>
        </w:rPr>
      </w:pPr>
      <w:r w:rsidRPr="001E10CA">
        <w:rPr>
          <w:rFonts w:asciiTheme="minorHAnsi" w:hAnsiTheme="minorHAnsi" w:cstheme="minorHAnsi"/>
          <w:b/>
          <w:color w:val="043249"/>
          <w:sz w:val="28"/>
          <w:szCs w:val="28"/>
        </w:rPr>
        <w:t>KHPT is a not-for-profit charitable entity that spearheads focused initiatives to improve the health and wellbeing of communities in India. In 2003, KHPT was founded with a mission to enhance the health and wellbeing of vulnerable communities and our journey started with the focus on reducing the prevalence of HIV in Karnataka, specifically among most at-risk populations. These interventions were evidence-driven, systematically planned, rigorously implemented, and monitored. We succeeded in scaling impact well beyond Karnataka and KHPT became a learning site for innovative approaches. We work primarily in the fields of Maternal, Neonatal &amp; Child Health (MNCH), Tuberculosis (TB), Adolescent Health (AH), and Comprehensive Primary Health Care (CPHC).</w:t>
      </w:r>
    </w:p>
    <w:p w:rsidR="001E10CA" w:rsidRPr="001E10CA" w:rsidRDefault="001E10CA" w:rsidP="001E10CA">
      <w:pPr>
        <w:pStyle w:val="NormalWeb"/>
        <w:spacing w:before="0" w:beforeAutospacing="0" w:after="0" w:afterAutospacing="0"/>
        <w:jc w:val="both"/>
        <w:textAlignment w:val="baseline"/>
        <w:rPr>
          <w:rFonts w:asciiTheme="minorHAnsi" w:hAnsiTheme="minorHAnsi" w:cstheme="minorHAnsi"/>
          <w:b/>
          <w:color w:val="043249"/>
          <w:sz w:val="28"/>
          <w:szCs w:val="28"/>
        </w:rPr>
      </w:pPr>
    </w:p>
    <w:p w:rsidR="00A62A01" w:rsidRDefault="009E1A9A" w:rsidP="009E1A9A">
      <w:pPr>
        <w:pStyle w:val="Heading1"/>
        <w:ind w:left="0"/>
        <w:rPr>
          <w:rFonts w:asciiTheme="minorHAnsi" w:eastAsia="Times New Roman" w:hAnsiTheme="minorHAnsi" w:cstheme="minorHAnsi"/>
          <w:bCs w:val="0"/>
          <w:color w:val="043249"/>
          <w:sz w:val="28"/>
          <w:szCs w:val="28"/>
          <w:lang w:val="en-IN" w:eastAsia="en-IN"/>
        </w:rPr>
      </w:pPr>
      <w:r w:rsidRPr="009E1A9A">
        <w:rPr>
          <w:rFonts w:asciiTheme="minorHAnsi" w:eastAsia="Times New Roman" w:hAnsiTheme="minorHAnsi" w:cstheme="minorHAnsi"/>
          <w:bCs w:val="0"/>
          <w:color w:val="043249"/>
          <w:sz w:val="28"/>
          <w:szCs w:val="28"/>
          <w:lang w:val="en-IN" w:eastAsia="en-IN"/>
        </w:rPr>
        <w:t xml:space="preserve">KHPT in collaboration with Global Alliance for Improved Nutrition (GAIN) has entered into an agreement to implement the project titled “Scaling up fortification of edible oil, milk and wheat flour in select geographies of India” so as to curb and tackle the endemic and widespread micronutrient deficiency in priority states in India. KHPT invites applications from committed, compassionate and competent persons for </w:t>
      </w:r>
      <w:r w:rsidR="00B3470C">
        <w:rPr>
          <w:rFonts w:asciiTheme="minorHAnsi" w:eastAsia="Times New Roman" w:hAnsiTheme="minorHAnsi" w:cstheme="minorHAnsi"/>
          <w:bCs w:val="0"/>
          <w:color w:val="043249"/>
          <w:sz w:val="28"/>
          <w:szCs w:val="28"/>
          <w:lang w:val="en-IN" w:eastAsia="en-IN"/>
        </w:rPr>
        <w:t>the position(s) mentioned below.</w:t>
      </w:r>
    </w:p>
    <w:p w:rsidR="00B90B0C" w:rsidRDefault="00B90B0C" w:rsidP="00B90B0C">
      <w:pPr>
        <w:spacing w:before="190"/>
        <w:jc w:val="both"/>
        <w:rPr>
          <w:rFonts w:asciiTheme="minorHAnsi" w:eastAsia="Times New Roman" w:hAnsiTheme="minorHAnsi" w:cstheme="minorHAnsi"/>
          <w:b/>
          <w:color w:val="043249"/>
          <w:sz w:val="28"/>
          <w:szCs w:val="28"/>
          <w:lang w:val="en-IN" w:eastAsia="en-IN"/>
        </w:rPr>
      </w:pPr>
      <w:r w:rsidRPr="00D170C2">
        <w:rPr>
          <w:rFonts w:asciiTheme="minorHAnsi" w:eastAsia="Times New Roman" w:hAnsiTheme="minorHAnsi" w:cstheme="minorHAnsi"/>
          <w:b/>
          <w:color w:val="043249"/>
          <w:sz w:val="28"/>
          <w:szCs w:val="28"/>
          <w:lang w:val="en-IN" w:eastAsia="en-IN"/>
        </w:rPr>
        <w:t>KHPT is seeking application for the following position.</w:t>
      </w:r>
    </w:p>
    <w:p w:rsidR="00031EE7" w:rsidRPr="00E24FC8" w:rsidRDefault="00B611AC" w:rsidP="00031EE7">
      <w:pPr>
        <w:tabs>
          <w:tab w:val="left" w:pos="795"/>
          <w:tab w:val="left" w:pos="796"/>
        </w:tabs>
        <w:spacing w:before="196" w:line="278" w:lineRule="auto"/>
        <w:ind w:right="405"/>
        <w:rPr>
          <w:rFonts w:asciiTheme="minorHAnsi" w:hAnsiTheme="minorHAnsi" w:cstheme="minorHAnsi"/>
          <w:b/>
          <w:bCs/>
          <w:color w:val="037E57"/>
          <w:sz w:val="36"/>
          <w:szCs w:val="36"/>
          <w:u w:val="single"/>
        </w:rPr>
      </w:pPr>
      <w:r>
        <w:rPr>
          <w:rFonts w:asciiTheme="minorHAnsi" w:hAnsiTheme="minorHAnsi" w:cstheme="minorHAnsi"/>
          <w:b/>
          <w:bCs/>
          <w:color w:val="037E57"/>
          <w:sz w:val="36"/>
          <w:szCs w:val="36"/>
          <w:u w:val="single"/>
        </w:rPr>
        <w:t xml:space="preserve">Zonal </w:t>
      </w:r>
      <w:r w:rsidR="001D16D6">
        <w:rPr>
          <w:rFonts w:asciiTheme="minorHAnsi" w:hAnsiTheme="minorHAnsi" w:cstheme="minorHAnsi"/>
          <w:b/>
          <w:bCs/>
          <w:color w:val="037E57"/>
          <w:sz w:val="36"/>
          <w:szCs w:val="36"/>
          <w:u w:val="single"/>
        </w:rPr>
        <w:t>Program Manager</w:t>
      </w:r>
    </w:p>
    <w:p w:rsidR="00031EE7" w:rsidRPr="00026FC1" w:rsidRDefault="00031EE7" w:rsidP="00031EE7">
      <w:pPr>
        <w:pStyle w:val="Heading2"/>
        <w:tabs>
          <w:tab w:val="left" w:pos="838"/>
        </w:tabs>
        <w:ind w:left="0" w:right="512"/>
        <w:rPr>
          <w:rFonts w:asciiTheme="minorHAnsi" w:hAnsiTheme="minorHAnsi" w:cstheme="minorHAnsi"/>
          <w:color w:val="037E57"/>
          <w:sz w:val="24"/>
          <w:szCs w:val="24"/>
        </w:rPr>
      </w:pPr>
      <w:r w:rsidRPr="00026FC1">
        <w:rPr>
          <w:rFonts w:asciiTheme="minorHAnsi" w:hAnsiTheme="minorHAnsi" w:cstheme="minorHAnsi"/>
          <w:color w:val="037E57"/>
          <w:sz w:val="24"/>
          <w:szCs w:val="24"/>
        </w:rPr>
        <w:t xml:space="preserve">Positions: </w:t>
      </w:r>
      <w:r w:rsidR="00D50344">
        <w:rPr>
          <w:rFonts w:asciiTheme="minorHAnsi" w:hAnsiTheme="minorHAnsi" w:cstheme="minorHAnsi"/>
          <w:color w:val="037E57"/>
          <w:sz w:val="24"/>
          <w:szCs w:val="24"/>
        </w:rPr>
        <w:t>1</w:t>
      </w:r>
    </w:p>
    <w:p w:rsidR="00203CF9" w:rsidRDefault="00031EE7" w:rsidP="00031EE7">
      <w:pPr>
        <w:pStyle w:val="Heading2"/>
        <w:tabs>
          <w:tab w:val="left" w:pos="838"/>
        </w:tabs>
        <w:ind w:left="0" w:right="512"/>
        <w:rPr>
          <w:rFonts w:asciiTheme="minorHAnsi" w:hAnsiTheme="minorHAnsi" w:cstheme="minorHAnsi"/>
          <w:color w:val="037E57"/>
          <w:sz w:val="24"/>
          <w:szCs w:val="24"/>
        </w:rPr>
      </w:pPr>
      <w:r w:rsidRPr="00026FC1">
        <w:rPr>
          <w:rFonts w:asciiTheme="minorHAnsi" w:hAnsiTheme="minorHAnsi" w:cstheme="minorHAnsi"/>
          <w:color w:val="037E57"/>
          <w:sz w:val="24"/>
          <w:szCs w:val="24"/>
        </w:rPr>
        <w:t xml:space="preserve">Location: </w:t>
      </w:r>
      <w:r w:rsidR="004C53C4">
        <w:rPr>
          <w:rFonts w:asciiTheme="minorHAnsi" w:hAnsiTheme="minorHAnsi" w:cstheme="minorHAnsi"/>
          <w:color w:val="037E57"/>
          <w:sz w:val="24"/>
          <w:szCs w:val="24"/>
        </w:rPr>
        <w:t>Delhi</w:t>
      </w:r>
      <w:r w:rsidR="005527CF">
        <w:rPr>
          <w:rFonts w:asciiTheme="minorHAnsi" w:hAnsiTheme="minorHAnsi" w:cstheme="minorHAnsi"/>
          <w:color w:val="037E57"/>
          <w:sz w:val="24"/>
          <w:szCs w:val="24"/>
        </w:rPr>
        <w:t xml:space="preserve"> / Bangalore</w:t>
      </w:r>
    </w:p>
    <w:p w:rsidR="00E1402D" w:rsidRDefault="00E1402D" w:rsidP="00E1402D">
      <w:pPr>
        <w:jc w:val="both"/>
        <w:rPr>
          <w:rFonts w:asciiTheme="minorHAnsi" w:hAnsiTheme="minorHAnsi" w:cstheme="minorHAnsi"/>
          <w:b/>
          <w:bCs/>
          <w:color w:val="C00000"/>
          <w:sz w:val="24"/>
          <w:szCs w:val="24"/>
          <w:u w:val="single"/>
        </w:rPr>
      </w:pPr>
    </w:p>
    <w:p w:rsidR="00203CF9" w:rsidRPr="00645E39" w:rsidRDefault="00E1402D" w:rsidP="00645E39">
      <w:pPr>
        <w:shd w:val="clear" w:color="auto" w:fill="E5B8B7" w:themeFill="accent2" w:themeFillTint="66"/>
        <w:jc w:val="both"/>
        <w:rPr>
          <w:rFonts w:asciiTheme="minorHAnsi" w:hAnsiTheme="minorHAnsi" w:cstheme="minorHAnsi"/>
          <w:b/>
          <w:bCs/>
          <w:sz w:val="24"/>
          <w:szCs w:val="24"/>
        </w:rPr>
      </w:pPr>
      <w:r w:rsidRPr="00B9508C">
        <w:rPr>
          <w:rFonts w:asciiTheme="minorHAnsi" w:hAnsiTheme="minorHAnsi" w:cstheme="minorHAnsi"/>
          <w:b/>
          <w:bCs/>
          <w:sz w:val="24"/>
          <w:szCs w:val="24"/>
        </w:rPr>
        <w:t>Qualification, Skills &amp; Competencies</w:t>
      </w:r>
    </w:p>
    <w:p w:rsidR="00645E39" w:rsidRPr="00645E39" w:rsidRDefault="00A36F8B" w:rsidP="00645E39">
      <w:pPr>
        <w:pStyle w:val="ListParagraph"/>
        <w:widowControl/>
        <w:numPr>
          <w:ilvl w:val="1"/>
          <w:numId w:val="39"/>
        </w:numPr>
        <w:spacing w:before="21" w:line="252" w:lineRule="auto"/>
        <w:ind w:right="114"/>
        <w:jc w:val="both"/>
        <w:rPr>
          <w:rFonts w:asciiTheme="minorHAnsi" w:hAnsiTheme="minorHAnsi" w:cstheme="minorHAnsi"/>
          <w:sz w:val="24"/>
          <w:szCs w:val="24"/>
        </w:rPr>
      </w:pPr>
      <w:r>
        <w:rPr>
          <w:rFonts w:asciiTheme="minorHAnsi" w:hAnsiTheme="minorHAnsi" w:cstheme="minorHAnsi"/>
          <w:sz w:val="24"/>
          <w:szCs w:val="24"/>
        </w:rPr>
        <w:t xml:space="preserve">Masters or </w:t>
      </w:r>
      <w:proofErr w:type="spellStart"/>
      <w:r>
        <w:rPr>
          <w:rFonts w:asciiTheme="minorHAnsi" w:hAnsiTheme="minorHAnsi" w:cstheme="minorHAnsi"/>
          <w:sz w:val="24"/>
          <w:szCs w:val="24"/>
        </w:rPr>
        <w:t>Phd</w:t>
      </w:r>
      <w:proofErr w:type="spellEnd"/>
      <w:r>
        <w:rPr>
          <w:rFonts w:asciiTheme="minorHAnsi" w:hAnsiTheme="minorHAnsi" w:cstheme="minorHAnsi"/>
          <w:sz w:val="24"/>
          <w:szCs w:val="24"/>
        </w:rPr>
        <w:t>. i</w:t>
      </w:r>
      <w:r w:rsidR="00C2662B" w:rsidRPr="00C2662B">
        <w:rPr>
          <w:rFonts w:asciiTheme="minorHAnsi" w:hAnsiTheme="minorHAnsi" w:cstheme="minorHAnsi"/>
          <w:sz w:val="24"/>
          <w:szCs w:val="24"/>
        </w:rPr>
        <w:t>n nutrition, food sciences, food technology</w:t>
      </w:r>
      <w:r w:rsidR="00645E39" w:rsidRPr="00645E39">
        <w:rPr>
          <w:rFonts w:asciiTheme="minorHAnsi" w:hAnsiTheme="minorHAnsi" w:cstheme="minorHAnsi"/>
          <w:sz w:val="24"/>
          <w:szCs w:val="24"/>
        </w:rPr>
        <w:t>.</w:t>
      </w:r>
    </w:p>
    <w:p w:rsidR="00645E39" w:rsidRPr="00645E39" w:rsidRDefault="00645E39" w:rsidP="00645E39">
      <w:pPr>
        <w:pStyle w:val="ListParagraph"/>
        <w:widowControl/>
        <w:numPr>
          <w:ilvl w:val="1"/>
          <w:numId w:val="39"/>
        </w:numPr>
        <w:spacing w:before="21" w:line="252" w:lineRule="auto"/>
        <w:ind w:right="114"/>
        <w:jc w:val="both"/>
        <w:rPr>
          <w:rFonts w:asciiTheme="minorHAnsi" w:hAnsiTheme="minorHAnsi" w:cstheme="minorHAnsi"/>
          <w:sz w:val="24"/>
          <w:szCs w:val="24"/>
        </w:rPr>
      </w:pPr>
      <w:r w:rsidRPr="00645E39">
        <w:rPr>
          <w:rFonts w:asciiTheme="minorHAnsi" w:hAnsiTheme="minorHAnsi" w:cstheme="minorHAnsi"/>
          <w:sz w:val="24"/>
          <w:szCs w:val="24"/>
        </w:rPr>
        <w:t>Minimum of 4 to 5 years of progressively responsible professional experience in project and field implementation.</w:t>
      </w:r>
    </w:p>
    <w:p w:rsidR="00645E39" w:rsidRPr="00645E39" w:rsidRDefault="00645E39" w:rsidP="00645E39">
      <w:pPr>
        <w:pStyle w:val="ListParagraph"/>
        <w:widowControl/>
        <w:numPr>
          <w:ilvl w:val="1"/>
          <w:numId w:val="39"/>
        </w:numPr>
        <w:spacing w:before="21" w:line="252" w:lineRule="auto"/>
        <w:ind w:right="114"/>
        <w:jc w:val="both"/>
        <w:rPr>
          <w:rFonts w:asciiTheme="minorHAnsi" w:hAnsiTheme="minorHAnsi" w:cstheme="minorHAnsi"/>
          <w:sz w:val="24"/>
          <w:szCs w:val="24"/>
        </w:rPr>
      </w:pPr>
      <w:r w:rsidRPr="00645E39">
        <w:rPr>
          <w:rFonts w:asciiTheme="minorHAnsi" w:hAnsiTheme="minorHAnsi" w:cstheme="minorHAnsi"/>
          <w:sz w:val="24"/>
          <w:szCs w:val="24"/>
        </w:rPr>
        <w:t>Knowledge of MNCH, Nutrition, Food te</w:t>
      </w:r>
      <w:bookmarkStart w:id="0" w:name="_GoBack"/>
      <w:bookmarkEnd w:id="0"/>
      <w:r w:rsidRPr="00645E39">
        <w:rPr>
          <w:rFonts w:asciiTheme="minorHAnsi" w:hAnsiTheme="minorHAnsi" w:cstheme="minorHAnsi"/>
          <w:sz w:val="24"/>
          <w:szCs w:val="24"/>
        </w:rPr>
        <w:t>chnology and Food fortification is desirable.</w:t>
      </w:r>
    </w:p>
    <w:p w:rsidR="00645E39" w:rsidRPr="00645E39" w:rsidRDefault="00645E39" w:rsidP="00645E39">
      <w:pPr>
        <w:pStyle w:val="ListParagraph"/>
        <w:widowControl/>
        <w:numPr>
          <w:ilvl w:val="1"/>
          <w:numId w:val="39"/>
        </w:numPr>
        <w:spacing w:before="21" w:line="252" w:lineRule="auto"/>
        <w:ind w:right="114"/>
        <w:jc w:val="both"/>
        <w:rPr>
          <w:rFonts w:asciiTheme="minorHAnsi" w:hAnsiTheme="minorHAnsi" w:cstheme="minorHAnsi"/>
          <w:sz w:val="24"/>
          <w:szCs w:val="24"/>
        </w:rPr>
      </w:pPr>
      <w:r w:rsidRPr="00645E39">
        <w:rPr>
          <w:rFonts w:asciiTheme="minorHAnsi" w:hAnsiTheme="minorHAnsi" w:cstheme="minorHAnsi"/>
          <w:sz w:val="24"/>
          <w:szCs w:val="24"/>
        </w:rPr>
        <w:t>Ability to guide and mentor team members and provide regular support through field visits, trainings and during the monthly review and planning meetings.</w:t>
      </w:r>
    </w:p>
    <w:p w:rsidR="00645E39" w:rsidRPr="00645E39" w:rsidRDefault="00645E39" w:rsidP="00645E39">
      <w:pPr>
        <w:pStyle w:val="ListParagraph"/>
        <w:widowControl/>
        <w:numPr>
          <w:ilvl w:val="1"/>
          <w:numId w:val="39"/>
        </w:numPr>
        <w:spacing w:before="21" w:line="252" w:lineRule="auto"/>
        <w:ind w:right="114"/>
        <w:jc w:val="both"/>
        <w:rPr>
          <w:rFonts w:asciiTheme="minorHAnsi" w:hAnsiTheme="minorHAnsi" w:cstheme="minorHAnsi"/>
          <w:sz w:val="24"/>
          <w:szCs w:val="24"/>
        </w:rPr>
      </w:pPr>
      <w:r w:rsidRPr="00645E39">
        <w:rPr>
          <w:rFonts w:asciiTheme="minorHAnsi" w:hAnsiTheme="minorHAnsi" w:cstheme="minorHAnsi"/>
          <w:sz w:val="24"/>
          <w:szCs w:val="24"/>
        </w:rPr>
        <w:t>Understanding of program planning, review and strategy development is essential.</w:t>
      </w:r>
    </w:p>
    <w:p w:rsidR="00645E39" w:rsidRPr="00645E39" w:rsidRDefault="00645E39" w:rsidP="00645E39">
      <w:pPr>
        <w:pStyle w:val="ListParagraph"/>
        <w:widowControl/>
        <w:numPr>
          <w:ilvl w:val="1"/>
          <w:numId w:val="39"/>
        </w:numPr>
        <w:spacing w:before="21" w:line="252" w:lineRule="auto"/>
        <w:ind w:right="114"/>
        <w:jc w:val="both"/>
        <w:rPr>
          <w:rFonts w:asciiTheme="minorHAnsi" w:hAnsiTheme="minorHAnsi" w:cstheme="minorHAnsi"/>
          <w:sz w:val="24"/>
          <w:szCs w:val="24"/>
        </w:rPr>
      </w:pPr>
      <w:r w:rsidRPr="00645E39">
        <w:rPr>
          <w:rFonts w:asciiTheme="minorHAnsi" w:hAnsiTheme="minorHAnsi" w:cstheme="minorHAnsi"/>
          <w:sz w:val="24"/>
          <w:szCs w:val="24"/>
        </w:rPr>
        <w:t>Excellent understanding on local context, practices and ability to liaise with state governments.</w:t>
      </w:r>
    </w:p>
    <w:p w:rsidR="00645E39" w:rsidRPr="00645E39" w:rsidRDefault="00645E39" w:rsidP="00645E39">
      <w:pPr>
        <w:pStyle w:val="ListParagraph"/>
        <w:widowControl/>
        <w:numPr>
          <w:ilvl w:val="1"/>
          <w:numId w:val="39"/>
        </w:numPr>
        <w:spacing w:before="21" w:line="252" w:lineRule="auto"/>
        <w:ind w:right="114"/>
        <w:jc w:val="both"/>
        <w:rPr>
          <w:rFonts w:asciiTheme="minorHAnsi" w:hAnsiTheme="minorHAnsi" w:cstheme="minorHAnsi"/>
          <w:sz w:val="24"/>
          <w:szCs w:val="24"/>
        </w:rPr>
      </w:pPr>
      <w:r w:rsidRPr="00645E39">
        <w:rPr>
          <w:rFonts w:asciiTheme="minorHAnsi" w:hAnsiTheme="minorHAnsi" w:cstheme="minorHAnsi"/>
          <w:sz w:val="24"/>
          <w:szCs w:val="24"/>
        </w:rPr>
        <w:t xml:space="preserve">Willingness, flexible and ability to work in a challenging environment. Hands on </w:t>
      </w:r>
    </w:p>
    <w:p w:rsidR="00645E39" w:rsidRPr="00645E39" w:rsidRDefault="00645E39" w:rsidP="00645E39">
      <w:pPr>
        <w:pStyle w:val="ListParagraph"/>
        <w:widowControl/>
        <w:numPr>
          <w:ilvl w:val="1"/>
          <w:numId w:val="39"/>
        </w:numPr>
        <w:spacing w:before="21" w:line="252" w:lineRule="auto"/>
        <w:ind w:right="114"/>
        <w:jc w:val="both"/>
        <w:rPr>
          <w:rFonts w:asciiTheme="minorHAnsi" w:hAnsiTheme="minorHAnsi" w:cstheme="minorHAnsi"/>
          <w:sz w:val="24"/>
          <w:szCs w:val="24"/>
        </w:rPr>
      </w:pPr>
      <w:r w:rsidRPr="00645E39">
        <w:rPr>
          <w:rFonts w:asciiTheme="minorHAnsi" w:hAnsiTheme="minorHAnsi" w:cstheme="minorHAnsi"/>
          <w:sz w:val="24"/>
          <w:szCs w:val="24"/>
        </w:rPr>
        <w:t>experience in documentation.</w:t>
      </w:r>
    </w:p>
    <w:p w:rsidR="00645E39" w:rsidRPr="00645E39" w:rsidRDefault="00645E39" w:rsidP="00645E39">
      <w:pPr>
        <w:pStyle w:val="ListParagraph"/>
        <w:widowControl/>
        <w:numPr>
          <w:ilvl w:val="1"/>
          <w:numId w:val="39"/>
        </w:numPr>
        <w:spacing w:before="21" w:line="252" w:lineRule="auto"/>
        <w:ind w:right="114"/>
        <w:jc w:val="both"/>
        <w:rPr>
          <w:rFonts w:asciiTheme="minorHAnsi" w:hAnsiTheme="minorHAnsi" w:cstheme="minorHAnsi"/>
          <w:sz w:val="24"/>
          <w:szCs w:val="24"/>
        </w:rPr>
      </w:pPr>
      <w:r w:rsidRPr="00645E39">
        <w:rPr>
          <w:rFonts w:asciiTheme="minorHAnsi" w:hAnsiTheme="minorHAnsi" w:cstheme="minorHAnsi"/>
          <w:sz w:val="24"/>
          <w:szCs w:val="24"/>
        </w:rPr>
        <w:t>Ability to anticipate the challenges/issues and initiate appropriate actions.</w:t>
      </w:r>
    </w:p>
    <w:p w:rsidR="00645E39" w:rsidRDefault="00645E39" w:rsidP="00645E39">
      <w:pPr>
        <w:pStyle w:val="ListParagraph"/>
        <w:widowControl/>
        <w:numPr>
          <w:ilvl w:val="1"/>
          <w:numId w:val="39"/>
        </w:numPr>
        <w:spacing w:before="21" w:line="252" w:lineRule="auto"/>
        <w:ind w:right="114"/>
        <w:jc w:val="both"/>
        <w:rPr>
          <w:rFonts w:asciiTheme="minorHAnsi" w:hAnsiTheme="minorHAnsi" w:cstheme="minorHAnsi"/>
          <w:sz w:val="24"/>
          <w:szCs w:val="24"/>
        </w:rPr>
      </w:pPr>
      <w:r w:rsidRPr="00645E39">
        <w:rPr>
          <w:rFonts w:asciiTheme="minorHAnsi" w:hAnsiTheme="minorHAnsi" w:cstheme="minorHAnsi"/>
          <w:sz w:val="24"/>
          <w:szCs w:val="24"/>
        </w:rPr>
        <w:t xml:space="preserve">Excellent spoken and written skills in English and ability to understand and working </w:t>
      </w:r>
    </w:p>
    <w:p w:rsidR="00645E39" w:rsidRPr="00645E39" w:rsidRDefault="00645E39" w:rsidP="00645E39">
      <w:pPr>
        <w:pStyle w:val="ListParagraph"/>
        <w:widowControl/>
        <w:spacing w:before="21" w:line="252" w:lineRule="auto"/>
        <w:ind w:left="760" w:right="114" w:firstLine="0"/>
        <w:jc w:val="both"/>
        <w:rPr>
          <w:rFonts w:asciiTheme="minorHAnsi" w:hAnsiTheme="minorHAnsi" w:cstheme="minorHAnsi"/>
          <w:sz w:val="24"/>
          <w:szCs w:val="24"/>
        </w:rPr>
      </w:pPr>
      <w:r w:rsidRPr="00645E39">
        <w:rPr>
          <w:rFonts w:asciiTheme="minorHAnsi" w:hAnsiTheme="minorHAnsi" w:cstheme="minorHAnsi"/>
          <w:sz w:val="24"/>
          <w:szCs w:val="24"/>
        </w:rPr>
        <w:t>knowledge of other languages is desirable.</w:t>
      </w:r>
    </w:p>
    <w:p w:rsidR="00645E39" w:rsidRPr="003D4E2E" w:rsidRDefault="00645E39" w:rsidP="00645E39">
      <w:pPr>
        <w:pStyle w:val="ListParagraph"/>
        <w:widowControl/>
        <w:spacing w:before="21" w:line="252" w:lineRule="auto"/>
        <w:ind w:left="760" w:right="114" w:firstLine="0"/>
        <w:rPr>
          <w:rFonts w:asciiTheme="minorHAnsi" w:hAnsiTheme="minorHAnsi" w:cstheme="minorHAnsi"/>
          <w:sz w:val="24"/>
          <w:szCs w:val="24"/>
        </w:rPr>
      </w:pPr>
    </w:p>
    <w:p w:rsidR="00F46A85" w:rsidRPr="00F46A85" w:rsidRDefault="00F46A85" w:rsidP="00F46A85">
      <w:pPr>
        <w:widowControl/>
        <w:autoSpaceDE/>
        <w:autoSpaceDN/>
        <w:spacing w:line="276" w:lineRule="auto"/>
        <w:ind w:left="720"/>
        <w:contextualSpacing/>
        <w:jc w:val="both"/>
        <w:rPr>
          <w:rFonts w:asciiTheme="minorHAnsi" w:hAnsiTheme="minorHAnsi" w:cstheme="minorHAnsi"/>
          <w:color w:val="000000" w:themeColor="text1"/>
        </w:rPr>
      </w:pPr>
    </w:p>
    <w:p w:rsidR="00F12A0E" w:rsidRPr="00026FC1" w:rsidRDefault="0027182B" w:rsidP="00787CC1">
      <w:pPr>
        <w:shd w:val="clear" w:color="auto" w:fill="E5B8B7" w:themeFill="accent2" w:themeFillTint="66"/>
        <w:tabs>
          <w:tab w:val="left" w:pos="709"/>
        </w:tabs>
        <w:rPr>
          <w:rFonts w:asciiTheme="minorHAnsi" w:hAnsiTheme="minorHAnsi" w:cstheme="minorHAnsi"/>
          <w:b/>
          <w:bCs/>
          <w:sz w:val="24"/>
          <w:szCs w:val="24"/>
        </w:rPr>
      </w:pPr>
      <w:r w:rsidRPr="00026FC1">
        <w:rPr>
          <w:rFonts w:asciiTheme="minorHAnsi" w:hAnsiTheme="minorHAnsi" w:cstheme="minorHAnsi"/>
          <w:b/>
          <w:bCs/>
          <w:sz w:val="24"/>
          <w:szCs w:val="24"/>
        </w:rPr>
        <w:t>Roles and Responsibilities</w:t>
      </w:r>
    </w:p>
    <w:p w:rsidR="00375226" w:rsidRDefault="00375226" w:rsidP="00375226">
      <w:pPr>
        <w:pStyle w:val="ListParagraph"/>
        <w:framePr w:hSpace="181" w:wrap="around" w:vAnchor="text" w:hAnchor="text" w:y="1"/>
        <w:widowControl/>
        <w:numPr>
          <w:ilvl w:val="1"/>
          <w:numId w:val="39"/>
        </w:numPr>
        <w:spacing w:before="21" w:line="252" w:lineRule="auto"/>
        <w:ind w:right="114"/>
        <w:jc w:val="both"/>
        <w:rPr>
          <w:rFonts w:asciiTheme="minorHAnsi" w:hAnsiTheme="minorHAnsi" w:cstheme="minorHAnsi"/>
          <w:sz w:val="24"/>
          <w:szCs w:val="24"/>
        </w:rPr>
      </w:pPr>
      <w:r>
        <w:rPr>
          <w:rFonts w:asciiTheme="minorHAnsi" w:hAnsiTheme="minorHAnsi" w:cstheme="minorHAnsi"/>
          <w:sz w:val="24"/>
          <w:szCs w:val="24"/>
        </w:rPr>
        <w:t>Develop contacts and liaise with State Governments/Policymakers.</w:t>
      </w:r>
    </w:p>
    <w:p w:rsidR="00375226" w:rsidRDefault="00375226" w:rsidP="00375226">
      <w:pPr>
        <w:pStyle w:val="ListParagraph"/>
        <w:framePr w:hSpace="181" w:wrap="around" w:vAnchor="text" w:hAnchor="text" w:y="1"/>
        <w:widowControl/>
        <w:numPr>
          <w:ilvl w:val="1"/>
          <w:numId w:val="39"/>
        </w:numPr>
        <w:spacing w:before="21" w:line="252" w:lineRule="auto"/>
        <w:ind w:right="114"/>
        <w:jc w:val="both"/>
        <w:rPr>
          <w:rFonts w:asciiTheme="minorHAnsi" w:hAnsiTheme="minorHAnsi" w:cstheme="minorHAnsi"/>
          <w:sz w:val="24"/>
          <w:szCs w:val="24"/>
        </w:rPr>
      </w:pPr>
      <w:r>
        <w:rPr>
          <w:rFonts w:asciiTheme="minorHAnsi" w:hAnsiTheme="minorHAnsi" w:cstheme="minorHAnsi"/>
          <w:sz w:val="24"/>
          <w:szCs w:val="24"/>
        </w:rPr>
        <w:t>Develop key stakeholder partnerships and facilitate stakeholder engagement</w:t>
      </w:r>
    </w:p>
    <w:p w:rsidR="00375226" w:rsidRDefault="00375226" w:rsidP="00375226">
      <w:pPr>
        <w:pStyle w:val="ListParagraph"/>
        <w:framePr w:hSpace="181" w:wrap="around" w:vAnchor="text" w:hAnchor="text" w:y="1"/>
        <w:widowControl/>
        <w:numPr>
          <w:ilvl w:val="1"/>
          <w:numId w:val="39"/>
        </w:numPr>
        <w:spacing w:before="21" w:line="252" w:lineRule="auto"/>
        <w:ind w:right="114"/>
        <w:jc w:val="both"/>
        <w:rPr>
          <w:rFonts w:asciiTheme="minorHAnsi" w:hAnsiTheme="minorHAnsi" w:cstheme="minorHAnsi"/>
          <w:sz w:val="24"/>
          <w:szCs w:val="24"/>
        </w:rPr>
      </w:pPr>
      <w:proofErr w:type="spellStart"/>
      <w:r>
        <w:rPr>
          <w:rFonts w:asciiTheme="minorHAnsi" w:hAnsiTheme="minorHAnsi" w:cstheme="minorHAnsi"/>
          <w:sz w:val="24"/>
          <w:szCs w:val="24"/>
        </w:rPr>
        <w:t>Liasioning</w:t>
      </w:r>
      <w:proofErr w:type="spellEnd"/>
      <w:r>
        <w:rPr>
          <w:rFonts w:asciiTheme="minorHAnsi" w:hAnsiTheme="minorHAnsi" w:cstheme="minorHAnsi"/>
          <w:sz w:val="24"/>
          <w:szCs w:val="24"/>
        </w:rPr>
        <w:t xml:space="preserve"> with the laboratories and organizing samples for evaluation</w:t>
      </w:r>
    </w:p>
    <w:p w:rsidR="00375226" w:rsidRDefault="00375226" w:rsidP="00375226">
      <w:pPr>
        <w:pStyle w:val="ListParagraph"/>
        <w:framePr w:hSpace="181" w:wrap="around" w:vAnchor="text" w:hAnchor="text" w:y="1"/>
        <w:widowControl/>
        <w:numPr>
          <w:ilvl w:val="1"/>
          <w:numId w:val="39"/>
        </w:numPr>
        <w:spacing w:before="21" w:line="252" w:lineRule="auto"/>
        <w:ind w:right="114"/>
        <w:jc w:val="both"/>
        <w:rPr>
          <w:rFonts w:asciiTheme="minorHAnsi" w:hAnsiTheme="minorHAnsi" w:cstheme="minorHAnsi"/>
          <w:sz w:val="24"/>
          <w:szCs w:val="24"/>
        </w:rPr>
      </w:pPr>
      <w:r>
        <w:rPr>
          <w:rFonts w:asciiTheme="minorHAnsi" w:hAnsiTheme="minorHAnsi" w:cstheme="minorHAnsi"/>
          <w:sz w:val="24"/>
          <w:szCs w:val="24"/>
        </w:rPr>
        <w:t xml:space="preserve">Provide technical training to government officials, wheat flour millers, </w:t>
      </w:r>
      <w:proofErr w:type="gramStart"/>
      <w:r>
        <w:rPr>
          <w:rFonts w:asciiTheme="minorHAnsi" w:hAnsiTheme="minorHAnsi" w:cstheme="minorHAnsi"/>
          <w:sz w:val="24"/>
          <w:szCs w:val="24"/>
        </w:rPr>
        <w:t>oil</w:t>
      </w:r>
      <w:proofErr w:type="gramEnd"/>
      <w:r>
        <w:rPr>
          <w:rFonts w:asciiTheme="minorHAnsi" w:hAnsiTheme="minorHAnsi" w:cstheme="minorHAnsi"/>
          <w:sz w:val="24"/>
          <w:szCs w:val="24"/>
        </w:rPr>
        <w:t xml:space="preserve"> industry and milk dairies on the process of food fortification.</w:t>
      </w:r>
    </w:p>
    <w:p w:rsidR="00375226" w:rsidRDefault="00375226" w:rsidP="00375226">
      <w:pPr>
        <w:pStyle w:val="ListParagraph"/>
        <w:framePr w:hSpace="181" w:wrap="around" w:vAnchor="text" w:hAnchor="text" w:y="1"/>
        <w:widowControl/>
        <w:numPr>
          <w:ilvl w:val="1"/>
          <w:numId w:val="39"/>
        </w:numPr>
        <w:spacing w:before="21" w:line="252" w:lineRule="auto"/>
        <w:ind w:right="114"/>
        <w:jc w:val="both"/>
        <w:rPr>
          <w:rFonts w:asciiTheme="minorHAnsi" w:hAnsiTheme="minorHAnsi" w:cstheme="minorHAnsi"/>
          <w:sz w:val="24"/>
          <w:szCs w:val="24"/>
        </w:rPr>
      </w:pPr>
      <w:r>
        <w:rPr>
          <w:rFonts w:asciiTheme="minorHAnsi" w:hAnsiTheme="minorHAnsi" w:cstheme="minorHAnsi"/>
          <w:sz w:val="24"/>
          <w:szCs w:val="24"/>
        </w:rPr>
        <w:t xml:space="preserve">Assessment of the </w:t>
      </w:r>
      <w:proofErr w:type="gramStart"/>
      <w:r>
        <w:rPr>
          <w:rFonts w:asciiTheme="minorHAnsi" w:hAnsiTheme="minorHAnsi" w:cstheme="minorHAnsi"/>
          <w:sz w:val="24"/>
          <w:szCs w:val="24"/>
        </w:rPr>
        <w:t>flour mills</w:t>
      </w:r>
      <w:proofErr w:type="gramEnd"/>
      <w:r>
        <w:rPr>
          <w:rFonts w:asciiTheme="minorHAnsi" w:hAnsiTheme="minorHAnsi" w:cstheme="minorHAnsi"/>
          <w:sz w:val="24"/>
          <w:szCs w:val="24"/>
        </w:rPr>
        <w:t>, oil industry and milk dairies and suggest modifications or additions to produce quality-assured fortified staples.</w:t>
      </w:r>
    </w:p>
    <w:p w:rsidR="00375226" w:rsidRDefault="00375226" w:rsidP="00375226">
      <w:pPr>
        <w:pStyle w:val="ListParagraph"/>
        <w:framePr w:hSpace="181" w:wrap="around" w:vAnchor="text" w:hAnchor="text" w:y="1"/>
        <w:widowControl/>
        <w:numPr>
          <w:ilvl w:val="1"/>
          <w:numId w:val="39"/>
        </w:numPr>
        <w:spacing w:before="21" w:line="252" w:lineRule="auto"/>
        <w:ind w:right="114"/>
        <w:jc w:val="both"/>
        <w:rPr>
          <w:rFonts w:asciiTheme="minorHAnsi" w:hAnsiTheme="minorHAnsi" w:cstheme="minorHAnsi"/>
          <w:sz w:val="24"/>
          <w:szCs w:val="24"/>
        </w:rPr>
      </w:pPr>
      <w:r>
        <w:rPr>
          <w:rFonts w:asciiTheme="minorHAnsi" w:hAnsiTheme="minorHAnsi" w:cstheme="minorHAnsi"/>
          <w:sz w:val="24"/>
          <w:szCs w:val="24"/>
        </w:rPr>
        <w:t>Ensuring adherence to deadlines</w:t>
      </w:r>
    </w:p>
    <w:p w:rsidR="00375226" w:rsidRDefault="00375226" w:rsidP="00375226">
      <w:pPr>
        <w:pStyle w:val="ListParagraph"/>
        <w:framePr w:hSpace="181" w:wrap="around" w:vAnchor="text" w:hAnchor="text" w:y="1"/>
        <w:widowControl/>
        <w:numPr>
          <w:ilvl w:val="1"/>
          <w:numId w:val="39"/>
        </w:numPr>
        <w:spacing w:before="21" w:line="252" w:lineRule="auto"/>
        <w:ind w:right="114"/>
        <w:jc w:val="both"/>
        <w:rPr>
          <w:rFonts w:asciiTheme="minorHAnsi" w:hAnsiTheme="minorHAnsi" w:cstheme="minorHAnsi"/>
          <w:sz w:val="24"/>
          <w:szCs w:val="24"/>
        </w:rPr>
      </w:pPr>
      <w:r>
        <w:rPr>
          <w:rFonts w:asciiTheme="minorHAnsi" w:hAnsiTheme="minorHAnsi" w:cstheme="minorHAnsi"/>
          <w:sz w:val="24"/>
          <w:szCs w:val="24"/>
        </w:rPr>
        <w:t>Monitoring the project progress</w:t>
      </w:r>
    </w:p>
    <w:p w:rsidR="00375226" w:rsidRDefault="00375226" w:rsidP="00375226">
      <w:pPr>
        <w:pStyle w:val="ListParagraph"/>
        <w:framePr w:hSpace="181" w:wrap="around" w:vAnchor="text" w:hAnchor="text" w:y="1"/>
        <w:widowControl/>
        <w:numPr>
          <w:ilvl w:val="1"/>
          <w:numId w:val="39"/>
        </w:numPr>
        <w:spacing w:before="21" w:line="252" w:lineRule="auto"/>
        <w:ind w:right="114"/>
        <w:jc w:val="both"/>
        <w:rPr>
          <w:rFonts w:asciiTheme="minorHAnsi" w:hAnsiTheme="minorHAnsi" w:cstheme="minorHAnsi"/>
          <w:sz w:val="24"/>
          <w:szCs w:val="24"/>
        </w:rPr>
      </w:pPr>
      <w:r>
        <w:rPr>
          <w:rFonts w:asciiTheme="minorHAnsi" w:hAnsiTheme="minorHAnsi" w:cstheme="minorHAnsi"/>
          <w:sz w:val="24"/>
          <w:szCs w:val="24"/>
        </w:rPr>
        <w:t xml:space="preserve">Develop summary documents, project status, evaluation reports, and performance reports </w:t>
      </w:r>
    </w:p>
    <w:p w:rsidR="00375226" w:rsidRDefault="00375226" w:rsidP="00375226">
      <w:pPr>
        <w:pStyle w:val="ListParagraph"/>
        <w:framePr w:hSpace="181" w:wrap="around" w:vAnchor="text" w:hAnchor="text" w:y="1"/>
        <w:widowControl/>
        <w:numPr>
          <w:ilvl w:val="1"/>
          <w:numId w:val="39"/>
        </w:numPr>
        <w:spacing w:before="21" w:line="252" w:lineRule="auto"/>
        <w:ind w:right="114"/>
        <w:jc w:val="both"/>
        <w:rPr>
          <w:rFonts w:asciiTheme="minorHAnsi" w:hAnsiTheme="minorHAnsi" w:cstheme="minorHAnsi"/>
          <w:sz w:val="24"/>
          <w:szCs w:val="24"/>
        </w:rPr>
      </w:pPr>
      <w:r>
        <w:rPr>
          <w:rFonts w:asciiTheme="minorHAnsi" w:hAnsiTheme="minorHAnsi" w:cstheme="minorHAnsi"/>
          <w:sz w:val="24"/>
          <w:szCs w:val="24"/>
        </w:rPr>
        <w:t>Developing and maintaining the detailed schedule including the project phases, travel program, material management/procurement, installation, test and system acceptance</w:t>
      </w:r>
    </w:p>
    <w:p w:rsidR="00375226" w:rsidRDefault="00375226" w:rsidP="00375226">
      <w:pPr>
        <w:pStyle w:val="ListParagraph"/>
        <w:framePr w:hSpace="181" w:wrap="around" w:vAnchor="text" w:hAnchor="text" w:y="1"/>
        <w:widowControl/>
        <w:numPr>
          <w:ilvl w:val="1"/>
          <w:numId w:val="39"/>
        </w:numPr>
        <w:spacing w:before="21" w:line="252" w:lineRule="auto"/>
        <w:ind w:right="114"/>
        <w:jc w:val="both"/>
        <w:rPr>
          <w:rFonts w:asciiTheme="minorHAnsi" w:hAnsiTheme="minorHAnsi" w:cstheme="minorHAnsi"/>
          <w:sz w:val="24"/>
          <w:szCs w:val="24"/>
        </w:rPr>
      </w:pPr>
      <w:r w:rsidRPr="00375226">
        <w:rPr>
          <w:rFonts w:asciiTheme="minorHAnsi" w:hAnsiTheme="minorHAnsi" w:cstheme="minorHAnsi"/>
          <w:sz w:val="24"/>
          <w:szCs w:val="24"/>
        </w:rPr>
        <w:t>Organizing/coordinating meetings/trainings among the stakeholders including travel arrangements etc.</w:t>
      </w:r>
    </w:p>
    <w:p w:rsidR="00787CC1" w:rsidRPr="004F0606" w:rsidRDefault="0027182B" w:rsidP="004F0606">
      <w:pPr>
        <w:pStyle w:val="BodyText"/>
        <w:shd w:val="clear" w:color="auto" w:fill="E5B8B7" w:themeFill="accent2" w:themeFillTint="66"/>
        <w:spacing w:before="170" w:line="283" w:lineRule="auto"/>
        <w:ind w:right="109" w:firstLine="0"/>
        <w:jc w:val="both"/>
        <w:rPr>
          <w:rFonts w:asciiTheme="minorHAnsi" w:eastAsia="Arial" w:hAnsiTheme="minorHAnsi" w:cstheme="minorHAnsi"/>
          <w:b/>
          <w:bCs/>
          <w:sz w:val="24"/>
          <w:szCs w:val="24"/>
        </w:rPr>
      </w:pPr>
      <w:r w:rsidRPr="004F0606">
        <w:rPr>
          <w:rFonts w:asciiTheme="minorHAnsi" w:eastAsia="Arial" w:hAnsiTheme="minorHAnsi" w:cstheme="minorHAnsi"/>
          <w:b/>
          <w:bCs/>
          <w:sz w:val="24"/>
          <w:szCs w:val="24"/>
        </w:rPr>
        <w:t>Reportin</w:t>
      </w:r>
      <w:r w:rsidR="00787CC1" w:rsidRPr="004F0606">
        <w:rPr>
          <w:rFonts w:asciiTheme="minorHAnsi" w:eastAsia="Arial" w:hAnsiTheme="minorHAnsi" w:cstheme="minorHAnsi"/>
          <w:b/>
          <w:bCs/>
          <w:sz w:val="24"/>
          <w:szCs w:val="24"/>
        </w:rPr>
        <w:t>g</w:t>
      </w:r>
    </w:p>
    <w:p w:rsidR="00B27688" w:rsidRPr="00E1402D" w:rsidRDefault="00BA6CF6" w:rsidP="00BA6CF6">
      <w:pPr>
        <w:tabs>
          <w:tab w:val="left" w:pos="795"/>
          <w:tab w:val="left" w:pos="796"/>
        </w:tabs>
        <w:spacing w:before="196" w:line="278" w:lineRule="auto"/>
        <w:ind w:right="405"/>
        <w:rPr>
          <w:rFonts w:asciiTheme="minorHAnsi" w:hAnsiTheme="minorHAnsi" w:cstheme="minorHAnsi"/>
        </w:rPr>
      </w:pPr>
      <w:r>
        <w:rPr>
          <w:rFonts w:asciiTheme="minorHAnsi" w:hAnsiTheme="minorHAnsi" w:cstheme="minorHAnsi"/>
        </w:rPr>
        <w:t xml:space="preserve">The </w:t>
      </w:r>
      <w:r w:rsidR="00375226">
        <w:rPr>
          <w:rFonts w:asciiTheme="minorHAnsi" w:hAnsiTheme="minorHAnsi" w:cstheme="minorHAnsi"/>
        </w:rPr>
        <w:t xml:space="preserve">Zonal </w:t>
      </w:r>
      <w:r w:rsidR="00A432DA">
        <w:rPr>
          <w:rFonts w:asciiTheme="minorHAnsi" w:hAnsiTheme="minorHAnsi" w:cstheme="minorHAnsi"/>
        </w:rPr>
        <w:t xml:space="preserve">Program Manager </w:t>
      </w:r>
      <w:r w:rsidR="00CD53DA">
        <w:rPr>
          <w:rFonts w:asciiTheme="minorHAnsi" w:hAnsiTheme="minorHAnsi" w:cstheme="minorHAnsi"/>
        </w:rPr>
        <w:t xml:space="preserve">will be reporting to </w:t>
      </w:r>
      <w:r w:rsidR="00A432DA">
        <w:rPr>
          <w:rFonts w:asciiTheme="minorHAnsi" w:hAnsiTheme="minorHAnsi" w:cstheme="minorHAnsi"/>
        </w:rPr>
        <w:t xml:space="preserve">Lead- Food Fortification </w:t>
      </w:r>
      <w:r w:rsidR="00367BCD" w:rsidRPr="00367BCD">
        <w:rPr>
          <w:rFonts w:asciiTheme="minorHAnsi" w:hAnsiTheme="minorHAnsi" w:cstheme="minorHAnsi"/>
        </w:rPr>
        <w:t>–</w:t>
      </w:r>
      <w:r w:rsidR="00904E3C" w:rsidRPr="00452349">
        <w:rPr>
          <w:rFonts w:asciiTheme="minorHAnsi" w:hAnsiTheme="minorHAnsi" w:cstheme="minorHAnsi"/>
        </w:rPr>
        <w:t xml:space="preserve"> KHPT</w:t>
      </w:r>
      <w:r w:rsidR="009A318C" w:rsidRPr="00B27688">
        <w:rPr>
          <w:rFonts w:asciiTheme="minorHAnsi" w:hAnsiTheme="minorHAnsi" w:cstheme="minorHAnsi"/>
        </w:rPr>
        <w:t>.</w:t>
      </w:r>
    </w:p>
    <w:p w:rsidR="00787CC1" w:rsidRPr="004F0606" w:rsidRDefault="0027182B" w:rsidP="004F0606">
      <w:pPr>
        <w:pStyle w:val="BodyText"/>
        <w:shd w:val="clear" w:color="auto" w:fill="E5B8B7" w:themeFill="accent2" w:themeFillTint="66"/>
        <w:spacing w:before="170" w:line="283" w:lineRule="auto"/>
        <w:ind w:right="109" w:firstLine="0"/>
        <w:jc w:val="both"/>
        <w:rPr>
          <w:rFonts w:asciiTheme="minorHAnsi" w:eastAsia="Arial" w:hAnsiTheme="minorHAnsi" w:cstheme="minorHAnsi"/>
          <w:b/>
          <w:bCs/>
          <w:sz w:val="24"/>
          <w:szCs w:val="24"/>
        </w:rPr>
      </w:pPr>
      <w:r w:rsidRPr="004F0606">
        <w:rPr>
          <w:rFonts w:asciiTheme="minorHAnsi" w:eastAsia="Arial" w:hAnsiTheme="minorHAnsi" w:cstheme="minorHAnsi"/>
          <w:b/>
          <w:bCs/>
          <w:sz w:val="24"/>
          <w:szCs w:val="24"/>
        </w:rPr>
        <w:t>Remuneration</w:t>
      </w:r>
    </w:p>
    <w:p w:rsidR="00375226" w:rsidRPr="002B46FC" w:rsidRDefault="00375226" w:rsidP="00375226">
      <w:pPr>
        <w:pStyle w:val="gmail-msobodytext"/>
        <w:spacing w:before="4" w:beforeAutospacing="0" w:after="0" w:afterAutospacing="0"/>
        <w:jc w:val="both"/>
        <w:rPr>
          <w:rFonts w:asciiTheme="minorHAnsi" w:hAnsiTheme="minorHAnsi" w:cstheme="minorHAnsi"/>
          <w:color w:val="000000" w:themeColor="text1"/>
        </w:rPr>
      </w:pPr>
      <w:r w:rsidRPr="002B46FC">
        <w:rPr>
          <w:rFonts w:asciiTheme="minorHAnsi" w:hAnsiTheme="minorHAnsi" w:cstheme="minorHAnsi"/>
          <w:color w:val="000000" w:themeColor="text1"/>
        </w:rPr>
        <w:t>The compensation for the above-mentioned position</w:t>
      </w:r>
      <w:r>
        <w:rPr>
          <w:rFonts w:asciiTheme="minorHAnsi" w:hAnsiTheme="minorHAnsi" w:cstheme="minorHAnsi"/>
          <w:color w:val="000000" w:themeColor="text1"/>
        </w:rPr>
        <w:t>/s</w:t>
      </w:r>
      <w:r w:rsidRPr="002B46FC">
        <w:rPr>
          <w:rFonts w:asciiTheme="minorHAnsi" w:hAnsiTheme="minorHAnsi" w:cstheme="minorHAnsi"/>
          <w:color w:val="000000" w:themeColor="text1"/>
        </w:rPr>
        <w:t xml:space="preserve"> will adhere to internal policies and market standards, determined by qualifications, relevant experience, budget availability, </w:t>
      </w:r>
      <w:r>
        <w:rPr>
          <w:rFonts w:asciiTheme="minorHAnsi" w:hAnsiTheme="minorHAnsi" w:cstheme="minorHAnsi"/>
          <w:color w:val="000000" w:themeColor="text1"/>
        </w:rPr>
        <w:t xml:space="preserve">internal parity, </w:t>
      </w:r>
      <w:r w:rsidRPr="002B46FC">
        <w:rPr>
          <w:rFonts w:asciiTheme="minorHAnsi" w:hAnsiTheme="minorHAnsi" w:cstheme="minorHAnsi"/>
          <w:color w:val="000000" w:themeColor="text1"/>
        </w:rPr>
        <w:t>and interview performance</w:t>
      </w:r>
    </w:p>
    <w:p w:rsidR="00375226" w:rsidRDefault="00375226" w:rsidP="00375226">
      <w:pPr>
        <w:pStyle w:val="Heading2"/>
        <w:spacing w:before="1"/>
        <w:ind w:left="0" w:right="108"/>
        <w:rPr>
          <w:rFonts w:asciiTheme="minorHAnsi" w:eastAsia="Times New Roman" w:hAnsiTheme="minorHAnsi" w:cstheme="minorHAnsi"/>
          <w:bCs w:val="0"/>
          <w:color w:val="043249"/>
          <w:sz w:val="24"/>
          <w:szCs w:val="24"/>
          <w:lang w:val="en-IN" w:eastAsia="en-IN"/>
        </w:rPr>
      </w:pPr>
    </w:p>
    <w:p w:rsidR="00375226" w:rsidRPr="008909F2" w:rsidRDefault="00375226" w:rsidP="00375226">
      <w:pPr>
        <w:pStyle w:val="Heading2"/>
        <w:spacing w:before="1"/>
        <w:ind w:left="0" w:right="108"/>
        <w:rPr>
          <w:rFonts w:asciiTheme="minorHAnsi" w:eastAsia="Times New Roman" w:hAnsiTheme="minorHAnsi" w:cstheme="minorHAnsi"/>
          <w:bCs w:val="0"/>
          <w:color w:val="043249"/>
          <w:sz w:val="28"/>
          <w:szCs w:val="28"/>
          <w:lang w:eastAsia="en-IN"/>
        </w:rPr>
      </w:pPr>
      <w:r w:rsidRPr="008909F2">
        <w:rPr>
          <w:rFonts w:asciiTheme="minorHAnsi" w:eastAsia="Times New Roman" w:hAnsiTheme="minorHAnsi" w:cstheme="minorHAnsi"/>
          <w:bCs w:val="0"/>
          <w:color w:val="043249"/>
          <w:sz w:val="28"/>
          <w:szCs w:val="28"/>
          <w:lang w:eastAsia="en-IN"/>
        </w:rPr>
        <w:t>KHPT is committed to providing a safe and supportive work environment for all employees. We uphold the principle of equal opportunity and actively welcome female applicants. In addition, we encourage individuals with physical challenges, provided they possess the necessary skills and knowledge, and are willing to travel to apply.  We seek candidates who can seamlessly integrate into our non-discriminatory, inclusive, and equitable organizational culture.</w:t>
      </w:r>
    </w:p>
    <w:p w:rsidR="00375226" w:rsidRPr="008909F2" w:rsidRDefault="00375226" w:rsidP="00375226">
      <w:pPr>
        <w:pStyle w:val="Heading2"/>
        <w:spacing w:before="1"/>
        <w:ind w:left="0" w:right="108"/>
        <w:rPr>
          <w:rFonts w:asciiTheme="minorHAnsi" w:eastAsia="Times New Roman" w:hAnsiTheme="minorHAnsi" w:cstheme="minorHAnsi"/>
          <w:bCs w:val="0"/>
          <w:color w:val="043249"/>
          <w:sz w:val="28"/>
          <w:szCs w:val="28"/>
          <w:lang w:val="en-IN" w:eastAsia="en-IN"/>
        </w:rPr>
      </w:pPr>
    </w:p>
    <w:p w:rsidR="00375226" w:rsidRPr="008909F2" w:rsidRDefault="00375226" w:rsidP="00375226">
      <w:pPr>
        <w:spacing w:before="78"/>
        <w:ind w:right="111"/>
        <w:jc w:val="both"/>
        <w:rPr>
          <w:rFonts w:asciiTheme="minorHAnsi" w:eastAsia="Times New Roman" w:hAnsiTheme="minorHAnsi" w:cstheme="minorHAnsi"/>
          <w:b/>
          <w:color w:val="043249"/>
          <w:sz w:val="28"/>
          <w:szCs w:val="28"/>
          <w:lang w:val="en-IN" w:eastAsia="en-IN"/>
        </w:rPr>
      </w:pPr>
      <w:r w:rsidRPr="008909F2">
        <w:rPr>
          <w:rFonts w:asciiTheme="minorHAnsi" w:eastAsia="Times New Roman" w:hAnsiTheme="minorHAnsi" w:cstheme="minorHAnsi"/>
          <w:b/>
          <w:color w:val="043249"/>
          <w:sz w:val="28"/>
          <w:szCs w:val="28"/>
          <w:lang w:eastAsia="en-IN"/>
        </w:rPr>
        <w:t xml:space="preserve">We will follow a systematic selection process to fill this position, taking into account experience, competency, </w:t>
      </w:r>
      <w:proofErr w:type="gramStart"/>
      <w:r w:rsidRPr="008909F2">
        <w:rPr>
          <w:rFonts w:asciiTheme="minorHAnsi" w:eastAsia="Times New Roman" w:hAnsiTheme="minorHAnsi" w:cstheme="minorHAnsi"/>
          <w:b/>
          <w:color w:val="043249"/>
          <w:sz w:val="28"/>
          <w:szCs w:val="28"/>
          <w:lang w:eastAsia="en-IN"/>
        </w:rPr>
        <w:t>suitability</w:t>
      </w:r>
      <w:proofErr w:type="gramEnd"/>
      <w:r w:rsidRPr="008909F2">
        <w:rPr>
          <w:rFonts w:asciiTheme="minorHAnsi" w:eastAsia="Times New Roman" w:hAnsiTheme="minorHAnsi" w:cstheme="minorHAnsi"/>
          <w:b/>
          <w:color w:val="043249"/>
          <w:sz w:val="28"/>
          <w:szCs w:val="28"/>
          <w:lang w:eastAsia="en-IN"/>
        </w:rPr>
        <w:t>, aptitude to work with our health programs, and extensive knowledge of the areas we work in. Only candidates who meet our shortlisting criteria will be invited for an interview.</w:t>
      </w:r>
    </w:p>
    <w:p w:rsidR="00375226" w:rsidRDefault="00375226" w:rsidP="00375226">
      <w:pPr>
        <w:pStyle w:val="Heading2"/>
        <w:spacing w:before="188"/>
        <w:ind w:left="0" w:right="108"/>
        <w:rPr>
          <w:rFonts w:asciiTheme="minorHAnsi" w:eastAsia="Times New Roman" w:hAnsiTheme="minorHAnsi" w:cstheme="minorHAnsi"/>
          <w:bCs w:val="0"/>
          <w:color w:val="043249"/>
          <w:sz w:val="28"/>
          <w:szCs w:val="28"/>
          <w:lang w:val="en-IN" w:eastAsia="en-IN"/>
        </w:rPr>
      </w:pPr>
      <w:r w:rsidRPr="008909F2">
        <w:rPr>
          <w:rFonts w:asciiTheme="minorHAnsi" w:eastAsia="Times New Roman" w:hAnsiTheme="minorHAnsi" w:cstheme="minorHAnsi"/>
          <w:bCs w:val="0"/>
          <w:color w:val="043249"/>
          <w:sz w:val="28"/>
          <w:szCs w:val="28"/>
          <w:lang w:val="en-IN" w:eastAsia="en-IN"/>
        </w:rPr>
        <w:t xml:space="preserve">The above position demands excellent communication, interpersonal and computer skills and also involves travel. Preference </w:t>
      </w:r>
      <w:proofErr w:type="gramStart"/>
      <w:r w:rsidRPr="008909F2">
        <w:rPr>
          <w:rFonts w:asciiTheme="minorHAnsi" w:eastAsia="Times New Roman" w:hAnsiTheme="minorHAnsi" w:cstheme="minorHAnsi"/>
          <w:bCs w:val="0"/>
          <w:color w:val="043249"/>
          <w:sz w:val="28"/>
          <w:szCs w:val="28"/>
          <w:lang w:val="en-IN" w:eastAsia="en-IN"/>
        </w:rPr>
        <w:t>will be given</w:t>
      </w:r>
      <w:proofErr w:type="gramEnd"/>
      <w:r w:rsidRPr="008909F2">
        <w:rPr>
          <w:rFonts w:asciiTheme="minorHAnsi" w:eastAsia="Times New Roman" w:hAnsiTheme="minorHAnsi" w:cstheme="minorHAnsi"/>
          <w:bCs w:val="0"/>
          <w:color w:val="043249"/>
          <w:sz w:val="28"/>
          <w:szCs w:val="28"/>
          <w:lang w:val="en-IN" w:eastAsia="en-IN"/>
        </w:rPr>
        <w:t xml:space="preserve"> to candidates who have work experience in the relevant field and local candidates with required experience and skillsets.</w:t>
      </w:r>
    </w:p>
    <w:p w:rsidR="00B90B0C" w:rsidRPr="008909F2" w:rsidRDefault="00B90B0C" w:rsidP="00375226">
      <w:pPr>
        <w:pStyle w:val="Heading2"/>
        <w:spacing w:before="188"/>
        <w:ind w:left="0" w:right="108"/>
        <w:rPr>
          <w:rFonts w:asciiTheme="minorHAnsi" w:eastAsia="Times New Roman" w:hAnsiTheme="minorHAnsi" w:cstheme="minorHAnsi"/>
          <w:bCs w:val="0"/>
          <w:color w:val="043249"/>
          <w:sz w:val="28"/>
          <w:szCs w:val="28"/>
          <w:lang w:val="en-IN" w:eastAsia="en-IN"/>
        </w:rPr>
      </w:pPr>
    </w:p>
    <w:p w:rsidR="00713425" w:rsidRPr="00713425" w:rsidRDefault="00375226" w:rsidP="00713425">
      <w:pPr>
        <w:pStyle w:val="Heading2"/>
        <w:spacing w:before="188"/>
        <w:ind w:left="0" w:right="108"/>
        <w:rPr>
          <w:rFonts w:asciiTheme="minorHAnsi" w:eastAsia="Times New Roman" w:hAnsiTheme="minorHAnsi" w:cstheme="minorHAnsi"/>
          <w:bCs w:val="0"/>
          <w:color w:val="043249"/>
          <w:sz w:val="28"/>
          <w:szCs w:val="28"/>
          <w:lang w:val="en-IN" w:eastAsia="en-IN"/>
        </w:rPr>
      </w:pPr>
      <w:r w:rsidRPr="00713425">
        <w:rPr>
          <w:rFonts w:asciiTheme="minorHAnsi" w:eastAsia="Times New Roman" w:hAnsiTheme="minorHAnsi" w:cstheme="minorHAnsi"/>
          <w:bCs w:val="0"/>
          <w:color w:val="043249"/>
          <w:sz w:val="28"/>
          <w:szCs w:val="28"/>
          <w:lang w:val="en-IN" w:eastAsia="en-IN"/>
        </w:rPr>
        <w:lastRenderedPageBreak/>
        <w:t>The above-mentioned position requires outstanding communication, interpersonal, and computer skills, as well as the willingness to travel. Preference will be given to candidates with work experience in the relevant field and local candidates who possess the necessary experience and skill sets</w:t>
      </w:r>
    </w:p>
    <w:p w:rsidR="00713425" w:rsidRDefault="00713425" w:rsidP="00375226">
      <w:pPr>
        <w:tabs>
          <w:tab w:val="left" w:pos="795"/>
          <w:tab w:val="left" w:pos="796"/>
        </w:tabs>
        <w:spacing w:before="196" w:line="278" w:lineRule="auto"/>
        <w:ind w:right="405"/>
        <w:jc w:val="center"/>
        <w:rPr>
          <w:rFonts w:asciiTheme="minorHAnsi" w:eastAsia="Times New Roman" w:hAnsiTheme="minorHAnsi" w:cstheme="minorHAnsi"/>
          <w:b/>
          <w:color w:val="043249"/>
          <w:sz w:val="28"/>
          <w:szCs w:val="28"/>
          <w:lang w:eastAsia="en-IN"/>
        </w:rPr>
      </w:pPr>
    </w:p>
    <w:p w:rsidR="00375226" w:rsidRDefault="00375226" w:rsidP="00375226">
      <w:pPr>
        <w:tabs>
          <w:tab w:val="left" w:pos="795"/>
          <w:tab w:val="left" w:pos="796"/>
        </w:tabs>
        <w:spacing w:before="196" w:line="278" w:lineRule="auto"/>
        <w:ind w:right="405"/>
        <w:jc w:val="center"/>
        <w:rPr>
          <w:rFonts w:asciiTheme="minorHAnsi" w:hAnsiTheme="minorHAnsi" w:cstheme="minorHAnsi"/>
          <w:b/>
          <w:bCs/>
          <w:color w:val="037E57"/>
          <w:sz w:val="36"/>
          <w:szCs w:val="36"/>
          <w:u w:val="single"/>
        </w:rPr>
      </w:pPr>
      <w:r w:rsidRPr="0089712A">
        <w:rPr>
          <w:rFonts w:asciiTheme="minorHAnsi" w:hAnsiTheme="minorHAnsi" w:cstheme="minorHAnsi"/>
          <w:b/>
          <w:bCs/>
          <w:color w:val="037E57"/>
          <w:sz w:val="36"/>
          <w:szCs w:val="36"/>
          <w:u w:val="single"/>
        </w:rPr>
        <w:t>How to apply</w:t>
      </w:r>
    </w:p>
    <w:p w:rsidR="004F0606" w:rsidRPr="00E71D17" w:rsidRDefault="004F0606" w:rsidP="004F0606">
      <w:pPr>
        <w:tabs>
          <w:tab w:val="left" w:pos="795"/>
          <w:tab w:val="left" w:pos="796"/>
        </w:tabs>
        <w:spacing w:before="196" w:line="278" w:lineRule="auto"/>
        <w:ind w:right="405"/>
        <w:jc w:val="both"/>
        <w:rPr>
          <w:rFonts w:cstheme="minorHAnsi"/>
          <w:b/>
          <w:bCs/>
          <w:color w:val="037E57"/>
          <w:sz w:val="28"/>
          <w:szCs w:val="28"/>
          <w:u w:val="single"/>
        </w:rPr>
      </w:pPr>
      <w:r w:rsidRPr="00E71D17">
        <w:rPr>
          <w:rFonts w:eastAsia="Times New Roman" w:cstheme="minorHAnsi"/>
          <w:b/>
          <w:color w:val="043249"/>
          <w:sz w:val="28"/>
          <w:szCs w:val="28"/>
          <w:lang w:eastAsia="en-IN"/>
        </w:rPr>
        <w:t xml:space="preserve">Prospective candidates should submit their applications by clicking the </w:t>
      </w:r>
      <w:r w:rsidRPr="00E71D17">
        <w:rPr>
          <w:rFonts w:eastAsia="Times New Roman" w:cstheme="minorHAnsi"/>
          <w:b/>
          <w:color w:val="0070C0"/>
          <w:sz w:val="28"/>
          <w:szCs w:val="28"/>
          <w:u w:val="single"/>
          <w:lang w:eastAsia="en-IN"/>
        </w:rPr>
        <w:t xml:space="preserve">"Apply Online" </w:t>
      </w:r>
      <w:r w:rsidRPr="00E71D17">
        <w:rPr>
          <w:rFonts w:eastAsia="Times New Roman" w:cstheme="minorHAnsi"/>
          <w:b/>
          <w:color w:val="043249"/>
          <w:sz w:val="28"/>
          <w:szCs w:val="28"/>
          <w:lang w:eastAsia="en-IN"/>
        </w:rPr>
        <w:t>button next to the relevant vacancy on our current openings page</w:t>
      </w:r>
      <w:r w:rsidRPr="00E71D17">
        <w:rPr>
          <w:rFonts w:cstheme="minorHAnsi"/>
          <w:b/>
          <w:bCs/>
          <w:color w:val="037E57"/>
          <w:sz w:val="28"/>
          <w:szCs w:val="28"/>
          <w:u w:val="single"/>
        </w:rPr>
        <w:t xml:space="preserve"> </w:t>
      </w:r>
      <w:r w:rsidRPr="00E71D17">
        <w:rPr>
          <w:rFonts w:cstheme="minorHAnsi"/>
          <w:b/>
          <w:bCs/>
          <w:sz w:val="28"/>
          <w:szCs w:val="28"/>
          <w:u w:val="single"/>
        </w:rPr>
        <w:t>at</w:t>
      </w:r>
      <w:r w:rsidRPr="00E71D17">
        <w:rPr>
          <w:rFonts w:cstheme="minorHAnsi"/>
          <w:b/>
          <w:bCs/>
          <w:color w:val="037E57"/>
          <w:sz w:val="28"/>
          <w:szCs w:val="28"/>
          <w:u w:val="single"/>
        </w:rPr>
        <w:t> </w:t>
      </w:r>
      <w:hyperlink r:id="rId8" w:tgtFrame="_blank" w:history="1">
        <w:r w:rsidRPr="00E71D17">
          <w:rPr>
            <w:rFonts w:cstheme="minorHAnsi"/>
            <w:b/>
            <w:bCs/>
            <w:color w:val="0000FF" w:themeColor="hyperlink"/>
            <w:sz w:val="28"/>
            <w:szCs w:val="28"/>
            <w:u w:val="single"/>
          </w:rPr>
          <w:t>https://www.khpt.org/work-with-us/</w:t>
        </w:r>
      </w:hyperlink>
      <w:r w:rsidRPr="00E71D17">
        <w:rPr>
          <w:rFonts w:cstheme="minorHAnsi"/>
          <w:b/>
          <w:bCs/>
          <w:color w:val="037E57"/>
          <w:sz w:val="28"/>
          <w:szCs w:val="28"/>
          <w:u w:val="single"/>
        </w:rPr>
        <w:t xml:space="preserve">. </w:t>
      </w:r>
    </w:p>
    <w:p w:rsidR="004F0606" w:rsidRPr="00E71D17" w:rsidRDefault="004F0606" w:rsidP="004F0606">
      <w:pPr>
        <w:tabs>
          <w:tab w:val="left" w:pos="795"/>
          <w:tab w:val="left" w:pos="796"/>
        </w:tabs>
        <w:spacing w:before="196" w:line="278" w:lineRule="auto"/>
        <w:ind w:right="405"/>
        <w:jc w:val="both"/>
        <w:rPr>
          <w:rFonts w:asciiTheme="minorHAnsi" w:hAnsiTheme="minorHAnsi" w:cstheme="minorHAnsi"/>
          <w:color w:val="000000" w:themeColor="text1"/>
        </w:rPr>
      </w:pPr>
      <w:r w:rsidRPr="00E71D17">
        <w:rPr>
          <w:rFonts w:cstheme="minorHAnsi"/>
          <w:b/>
          <w:bCs/>
          <w:color w:val="C00000"/>
          <w:sz w:val="28"/>
          <w:szCs w:val="28"/>
          <w:u w:val="single"/>
        </w:rPr>
        <w:t xml:space="preserve">The deadline for submissions is </w:t>
      </w:r>
      <w:proofErr w:type="gramStart"/>
      <w:r>
        <w:rPr>
          <w:rFonts w:cstheme="minorHAnsi"/>
          <w:b/>
          <w:bCs/>
          <w:color w:val="C00000"/>
          <w:sz w:val="28"/>
          <w:szCs w:val="28"/>
          <w:u w:val="single"/>
        </w:rPr>
        <w:t>16</w:t>
      </w:r>
      <w:r w:rsidRPr="00C80463">
        <w:rPr>
          <w:rFonts w:cstheme="minorHAnsi"/>
          <w:b/>
          <w:bCs/>
          <w:color w:val="C00000"/>
          <w:sz w:val="28"/>
          <w:szCs w:val="28"/>
          <w:u w:val="single"/>
          <w:vertAlign w:val="superscript"/>
        </w:rPr>
        <w:t>th</w:t>
      </w:r>
      <w:proofErr w:type="gramEnd"/>
      <w:r>
        <w:rPr>
          <w:rFonts w:cstheme="minorHAnsi"/>
          <w:b/>
          <w:bCs/>
          <w:color w:val="C00000"/>
          <w:sz w:val="28"/>
          <w:szCs w:val="28"/>
          <w:u w:val="single"/>
        </w:rPr>
        <w:t xml:space="preserve"> Aug</w:t>
      </w:r>
      <w:r w:rsidRPr="00E71D17">
        <w:rPr>
          <w:rFonts w:cstheme="minorHAnsi"/>
          <w:b/>
          <w:bCs/>
          <w:color w:val="C00000"/>
          <w:sz w:val="28"/>
          <w:szCs w:val="28"/>
          <w:u w:val="single"/>
        </w:rPr>
        <w:t>, 2024. </w:t>
      </w:r>
    </w:p>
    <w:p w:rsidR="00F12A0E" w:rsidRPr="00E1402D" w:rsidRDefault="00F12A0E" w:rsidP="004F0606">
      <w:pPr>
        <w:widowControl/>
        <w:autoSpaceDE/>
        <w:autoSpaceDN/>
        <w:spacing w:after="120" w:line="276" w:lineRule="auto"/>
        <w:jc w:val="both"/>
        <w:rPr>
          <w:rFonts w:asciiTheme="minorHAnsi" w:eastAsia="Times New Roman" w:hAnsiTheme="minorHAnsi" w:cstheme="minorHAnsi"/>
          <w:b/>
          <w:color w:val="043249"/>
          <w:sz w:val="24"/>
          <w:szCs w:val="24"/>
          <w:lang w:val="en-IN" w:eastAsia="en-IN"/>
        </w:rPr>
      </w:pPr>
    </w:p>
    <w:sectPr w:rsidR="00F12A0E" w:rsidRPr="00E1402D" w:rsidSect="00713425">
      <w:headerReference w:type="default" r:id="rId9"/>
      <w:pgSz w:w="12240" w:h="15840"/>
      <w:pgMar w:top="1280" w:right="900" w:bottom="280" w:left="1276"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8EE" w:rsidRDefault="00E318EE" w:rsidP="00E1402D">
      <w:r>
        <w:separator/>
      </w:r>
    </w:p>
  </w:endnote>
  <w:endnote w:type="continuationSeparator" w:id="0">
    <w:p w:rsidR="00E318EE" w:rsidRDefault="00E318EE" w:rsidP="00E1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8EE" w:rsidRDefault="00E318EE" w:rsidP="00E1402D">
      <w:r>
        <w:separator/>
      </w:r>
    </w:p>
  </w:footnote>
  <w:footnote w:type="continuationSeparator" w:id="0">
    <w:p w:rsidR="00E318EE" w:rsidRDefault="00E318EE" w:rsidP="00E14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02D" w:rsidRPr="00E1402D" w:rsidRDefault="00B611AC" w:rsidP="00E1402D">
    <w:pPr>
      <w:pStyle w:val="Header"/>
    </w:pPr>
    <w:r>
      <w:rPr>
        <w:rFonts w:asciiTheme="minorHAnsi" w:hAnsiTheme="minorHAnsi" w:cstheme="minorHAnsi"/>
        <w:b/>
        <w:color w:val="043249"/>
        <w:sz w:val="28"/>
        <w:szCs w:val="28"/>
      </w:rPr>
      <w:t>2</w:t>
    </w:r>
    <w:r w:rsidRPr="00B611AC">
      <w:rPr>
        <w:rFonts w:asciiTheme="minorHAnsi" w:hAnsiTheme="minorHAnsi" w:cstheme="minorHAnsi"/>
        <w:b/>
        <w:color w:val="043249"/>
        <w:sz w:val="28"/>
        <w:szCs w:val="28"/>
        <w:vertAlign w:val="superscript"/>
      </w:rPr>
      <w:t>nd</w:t>
    </w:r>
    <w:r>
      <w:rPr>
        <w:rFonts w:asciiTheme="minorHAnsi" w:hAnsiTheme="minorHAnsi" w:cstheme="minorHAnsi"/>
        <w:b/>
        <w:color w:val="043249"/>
        <w:sz w:val="28"/>
        <w:szCs w:val="28"/>
      </w:rPr>
      <w:t xml:space="preserve"> Aug</w:t>
    </w:r>
    <w:r w:rsidR="008043EA">
      <w:rPr>
        <w:rFonts w:asciiTheme="minorHAnsi" w:hAnsiTheme="minorHAnsi" w:cstheme="minorHAnsi"/>
        <w:b/>
        <w:color w:val="043249"/>
        <w:sz w:val="28"/>
        <w:szCs w:val="28"/>
      </w:rPr>
      <w:t xml:space="preserve"> 202</w:t>
    </w:r>
    <w:r>
      <w:rPr>
        <w:rFonts w:asciiTheme="minorHAnsi" w:hAnsiTheme="minorHAnsi" w:cstheme="minorHAnsi"/>
        <w:b/>
        <w:color w:val="043249"/>
        <w:sz w:val="28"/>
        <w:szCs w:val="28"/>
      </w:rPr>
      <w:t>4</w:t>
    </w:r>
    <w:r w:rsidR="00E1402D">
      <w:rPr>
        <w:rFonts w:asciiTheme="minorHAnsi" w:hAnsiTheme="minorHAnsi" w:cstheme="minorHAnsi"/>
        <w:b/>
        <w:noProof/>
        <w:color w:val="043249"/>
        <w:sz w:val="28"/>
        <w:szCs w:val="28"/>
      </w:rPr>
      <w:t xml:space="preserve">                                                                                                   </w:t>
    </w:r>
    <w:r w:rsidR="00E1402D">
      <w:rPr>
        <w:rFonts w:asciiTheme="minorHAnsi" w:hAnsiTheme="minorHAnsi" w:cstheme="minorHAnsi"/>
        <w:b/>
        <w:noProof/>
        <w:color w:val="043249"/>
        <w:sz w:val="28"/>
        <w:szCs w:val="28"/>
        <w:lang w:val="en-IN" w:eastAsia="en-IN"/>
      </w:rPr>
      <w:drawing>
        <wp:inline distT="0" distB="0" distL="0" distR="0" wp14:anchorId="73FFB8AF" wp14:editId="75A275C1">
          <wp:extent cx="963295" cy="4572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315" cy="4690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7084"/>
    <w:multiLevelType w:val="hybridMultilevel"/>
    <w:tmpl w:val="B00E77B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066E47D4"/>
    <w:multiLevelType w:val="hybridMultilevel"/>
    <w:tmpl w:val="00283D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E3C35F2"/>
    <w:multiLevelType w:val="hybridMultilevel"/>
    <w:tmpl w:val="8FA404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2784036"/>
    <w:multiLevelType w:val="hybridMultilevel"/>
    <w:tmpl w:val="1936A7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5395416"/>
    <w:multiLevelType w:val="hybridMultilevel"/>
    <w:tmpl w:val="C54684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6D93644"/>
    <w:multiLevelType w:val="hybridMultilevel"/>
    <w:tmpl w:val="208A9E7C"/>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6" w15:restartNumberingAfterBreak="0">
    <w:nsid w:val="1A1267A8"/>
    <w:multiLevelType w:val="hybridMultilevel"/>
    <w:tmpl w:val="EB8CEC4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BEF5436"/>
    <w:multiLevelType w:val="hybridMultilevel"/>
    <w:tmpl w:val="E8C452B8"/>
    <w:lvl w:ilvl="0" w:tplc="E710D2A6">
      <w:start w:val="1"/>
      <w:numFmt w:val="decimal"/>
      <w:lvlText w:val="%1."/>
      <w:lvlJc w:val="left"/>
      <w:pPr>
        <w:ind w:left="118" w:hanging="677"/>
      </w:pPr>
      <w:rPr>
        <w:rFonts w:ascii="Arial" w:eastAsia="Arial" w:hAnsi="Arial" w:cs="Arial" w:hint="default"/>
        <w:b/>
        <w:bCs/>
        <w:color w:val="BF0000"/>
        <w:spacing w:val="0"/>
        <w:w w:val="99"/>
        <w:sz w:val="30"/>
        <w:szCs w:val="30"/>
        <w:lang w:val="en-US" w:eastAsia="en-US" w:bidi="ar-SA"/>
      </w:rPr>
    </w:lvl>
    <w:lvl w:ilvl="1" w:tplc="A2F62290">
      <w:numFmt w:val="bullet"/>
      <w:lvlText w:val=""/>
      <w:lvlJc w:val="left"/>
      <w:pPr>
        <w:ind w:left="795" w:hanging="338"/>
      </w:pPr>
      <w:rPr>
        <w:rFonts w:ascii="Symbol" w:eastAsia="Symbol" w:hAnsi="Symbol" w:cs="Symbol" w:hint="default"/>
        <w:w w:val="102"/>
        <w:sz w:val="22"/>
        <w:szCs w:val="22"/>
        <w:lang w:val="en-US" w:eastAsia="en-US" w:bidi="ar-SA"/>
      </w:rPr>
    </w:lvl>
    <w:lvl w:ilvl="2" w:tplc="3106168C">
      <w:numFmt w:val="bullet"/>
      <w:lvlText w:val="•"/>
      <w:lvlJc w:val="left"/>
      <w:pPr>
        <w:ind w:left="1757" w:hanging="338"/>
      </w:pPr>
      <w:rPr>
        <w:rFonts w:hint="default"/>
        <w:lang w:val="en-US" w:eastAsia="en-US" w:bidi="ar-SA"/>
      </w:rPr>
    </w:lvl>
    <w:lvl w:ilvl="3" w:tplc="35B85070">
      <w:numFmt w:val="bullet"/>
      <w:lvlText w:val="•"/>
      <w:lvlJc w:val="left"/>
      <w:pPr>
        <w:ind w:left="2715" w:hanging="338"/>
      </w:pPr>
      <w:rPr>
        <w:rFonts w:hint="default"/>
        <w:lang w:val="en-US" w:eastAsia="en-US" w:bidi="ar-SA"/>
      </w:rPr>
    </w:lvl>
    <w:lvl w:ilvl="4" w:tplc="5EA8C562">
      <w:numFmt w:val="bullet"/>
      <w:lvlText w:val="•"/>
      <w:lvlJc w:val="left"/>
      <w:pPr>
        <w:ind w:left="3673" w:hanging="338"/>
      </w:pPr>
      <w:rPr>
        <w:rFonts w:hint="default"/>
        <w:lang w:val="en-US" w:eastAsia="en-US" w:bidi="ar-SA"/>
      </w:rPr>
    </w:lvl>
    <w:lvl w:ilvl="5" w:tplc="CF7C53AA">
      <w:numFmt w:val="bullet"/>
      <w:lvlText w:val="•"/>
      <w:lvlJc w:val="left"/>
      <w:pPr>
        <w:ind w:left="4631" w:hanging="338"/>
      </w:pPr>
      <w:rPr>
        <w:rFonts w:hint="default"/>
        <w:lang w:val="en-US" w:eastAsia="en-US" w:bidi="ar-SA"/>
      </w:rPr>
    </w:lvl>
    <w:lvl w:ilvl="6" w:tplc="21EA5B7C">
      <w:numFmt w:val="bullet"/>
      <w:lvlText w:val="•"/>
      <w:lvlJc w:val="left"/>
      <w:pPr>
        <w:ind w:left="5588" w:hanging="338"/>
      </w:pPr>
      <w:rPr>
        <w:rFonts w:hint="default"/>
        <w:lang w:val="en-US" w:eastAsia="en-US" w:bidi="ar-SA"/>
      </w:rPr>
    </w:lvl>
    <w:lvl w:ilvl="7" w:tplc="0FDA5C1A">
      <w:numFmt w:val="bullet"/>
      <w:lvlText w:val="•"/>
      <w:lvlJc w:val="left"/>
      <w:pPr>
        <w:ind w:left="6546" w:hanging="338"/>
      </w:pPr>
      <w:rPr>
        <w:rFonts w:hint="default"/>
        <w:lang w:val="en-US" w:eastAsia="en-US" w:bidi="ar-SA"/>
      </w:rPr>
    </w:lvl>
    <w:lvl w:ilvl="8" w:tplc="D012DF34">
      <w:numFmt w:val="bullet"/>
      <w:lvlText w:val="•"/>
      <w:lvlJc w:val="left"/>
      <w:pPr>
        <w:ind w:left="7504" w:hanging="338"/>
      </w:pPr>
      <w:rPr>
        <w:rFonts w:hint="default"/>
        <w:lang w:val="en-US" w:eastAsia="en-US" w:bidi="ar-SA"/>
      </w:rPr>
    </w:lvl>
  </w:abstractNum>
  <w:abstractNum w:abstractNumId="8" w15:restartNumberingAfterBreak="0">
    <w:nsid w:val="206D2CFF"/>
    <w:multiLevelType w:val="hybridMultilevel"/>
    <w:tmpl w:val="A77A8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7095C"/>
    <w:multiLevelType w:val="hybridMultilevel"/>
    <w:tmpl w:val="6BB455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5090836"/>
    <w:multiLevelType w:val="hybridMultilevel"/>
    <w:tmpl w:val="5C7A4BA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1" w15:restartNumberingAfterBreak="0">
    <w:nsid w:val="27546E24"/>
    <w:multiLevelType w:val="hybridMultilevel"/>
    <w:tmpl w:val="580AE24E"/>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95E312E"/>
    <w:multiLevelType w:val="hybridMultilevel"/>
    <w:tmpl w:val="D0166D0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C881778"/>
    <w:multiLevelType w:val="hybridMultilevel"/>
    <w:tmpl w:val="372043B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D05531C"/>
    <w:multiLevelType w:val="hybridMultilevel"/>
    <w:tmpl w:val="27D6B9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E757A73"/>
    <w:multiLevelType w:val="hybridMultilevel"/>
    <w:tmpl w:val="DECE0914"/>
    <w:lvl w:ilvl="0" w:tplc="960600C2">
      <w:start w:val="1"/>
      <w:numFmt w:val="decimal"/>
      <w:lvlText w:val="%1."/>
      <w:lvlJc w:val="left"/>
      <w:pPr>
        <w:ind w:left="827" w:hanging="360"/>
      </w:pPr>
      <w:rPr>
        <w:rFonts w:ascii="Times New Roman" w:eastAsia="Times New Roman" w:hAnsi="Times New Roman" w:cs="Times New Roman" w:hint="default"/>
        <w:w w:val="100"/>
        <w:sz w:val="24"/>
        <w:szCs w:val="24"/>
        <w:lang w:val="en-US" w:eastAsia="en-US" w:bidi="ar-SA"/>
      </w:rPr>
    </w:lvl>
    <w:lvl w:ilvl="1" w:tplc="718EBF44">
      <w:numFmt w:val="bullet"/>
      <w:lvlText w:val="•"/>
      <w:lvlJc w:val="left"/>
      <w:pPr>
        <w:ind w:left="1702" w:hanging="360"/>
      </w:pPr>
      <w:rPr>
        <w:rFonts w:hint="default"/>
        <w:lang w:val="en-US" w:eastAsia="en-US" w:bidi="ar-SA"/>
      </w:rPr>
    </w:lvl>
    <w:lvl w:ilvl="2" w:tplc="435ED21E">
      <w:numFmt w:val="bullet"/>
      <w:lvlText w:val="•"/>
      <w:lvlJc w:val="left"/>
      <w:pPr>
        <w:ind w:left="2584" w:hanging="360"/>
      </w:pPr>
      <w:rPr>
        <w:rFonts w:hint="default"/>
        <w:lang w:val="en-US" w:eastAsia="en-US" w:bidi="ar-SA"/>
      </w:rPr>
    </w:lvl>
    <w:lvl w:ilvl="3" w:tplc="3E046E70">
      <w:numFmt w:val="bullet"/>
      <w:lvlText w:val="•"/>
      <w:lvlJc w:val="left"/>
      <w:pPr>
        <w:ind w:left="3466" w:hanging="360"/>
      </w:pPr>
      <w:rPr>
        <w:rFonts w:hint="default"/>
        <w:lang w:val="en-US" w:eastAsia="en-US" w:bidi="ar-SA"/>
      </w:rPr>
    </w:lvl>
    <w:lvl w:ilvl="4" w:tplc="289067BE">
      <w:numFmt w:val="bullet"/>
      <w:lvlText w:val="•"/>
      <w:lvlJc w:val="left"/>
      <w:pPr>
        <w:ind w:left="4348" w:hanging="360"/>
      </w:pPr>
      <w:rPr>
        <w:rFonts w:hint="default"/>
        <w:lang w:val="en-US" w:eastAsia="en-US" w:bidi="ar-SA"/>
      </w:rPr>
    </w:lvl>
    <w:lvl w:ilvl="5" w:tplc="771AC42C">
      <w:numFmt w:val="bullet"/>
      <w:lvlText w:val="•"/>
      <w:lvlJc w:val="left"/>
      <w:pPr>
        <w:ind w:left="5230" w:hanging="360"/>
      </w:pPr>
      <w:rPr>
        <w:rFonts w:hint="default"/>
        <w:lang w:val="en-US" w:eastAsia="en-US" w:bidi="ar-SA"/>
      </w:rPr>
    </w:lvl>
    <w:lvl w:ilvl="6" w:tplc="54AA90FA">
      <w:numFmt w:val="bullet"/>
      <w:lvlText w:val="•"/>
      <w:lvlJc w:val="left"/>
      <w:pPr>
        <w:ind w:left="6112" w:hanging="360"/>
      </w:pPr>
      <w:rPr>
        <w:rFonts w:hint="default"/>
        <w:lang w:val="en-US" w:eastAsia="en-US" w:bidi="ar-SA"/>
      </w:rPr>
    </w:lvl>
    <w:lvl w:ilvl="7" w:tplc="6FCEC900">
      <w:numFmt w:val="bullet"/>
      <w:lvlText w:val="•"/>
      <w:lvlJc w:val="left"/>
      <w:pPr>
        <w:ind w:left="6994" w:hanging="360"/>
      </w:pPr>
      <w:rPr>
        <w:rFonts w:hint="default"/>
        <w:lang w:val="en-US" w:eastAsia="en-US" w:bidi="ar-SA"/>
      </w:rPr>
    </w:lvl>
    <w:lvl w:ilvl="8" w:tplc="94B8D648">
      <w:numFmt w:val="bullet"/>
      <w:lvlText w:val="•"/>
      <w:lvlJc w:val="left"/>
      <w:pPr>
        <w:ind w:left="7876" w:hanging="360"/>
      </w:pPr>
      <w:rPr>
        <w:rFonts w:hint="default"/>
        <w:lang w:val="en-US" w:eastAsia="en-US" w:bidi="ar-SA"/>
      </w:rPr>
    </w:lvl>
  </w:abstractNum>
  <w:abstractNum w:abstractNumId="16" w15:restartNumberingAfterBreak="0">
    <w:nsid w:val="330C07A8"/>
    <w:multiLevelType w:val="hybridMultilevel"/>
    <w:tmpl w:val="B56472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4845EBA"/>
    <w:multiLevelType w:val="hybridMultilevel"/>
    <w:tmpl w:val="922AD41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4C63C74"/>
    <w:multiLevelType w:val="hybridMultilevel"/>
    <w:tmpl w:val="57B2AB64"/>
    <w:lvl w:ilvl="0" w:tplc="B8448E44">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5DE3F6B"/>
    <w:multiLevelType w:val="hybridMultilevel"/>
    <w:tmpl w:val="705E42C6"/>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D7F7849"/>
    <w:multiLevelType w:val="hybridMultilevel"/>
    <w:tmpl w:val="A8CE7584"/>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1" w15:restartNumberingAfterBreak="0">
    <w:nsid w:val="432A56B3"/>
    <w:multiLevelType w:val="hybridMultilevel"/>
    <w:tmpl w:val="99D29CD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54D6EF0"/>
    <w:multiLevelType w:val="hybridMultilevel"/>
    <w:tmpl w:val="207229EE"/>
    <w:lvl w:ilvl="0" w:tplc="0E147A56">
      <w:start w:val="1"/>
      <w:numFmt w:val="decimal"/>
      <w:lvlText w:val="%1."/>
      <w:lvlJc w:val="left"/>
      <w:pPr>
        <w:ind w:left="117" w:hanging="720"/>
      </w:pPr>
      <w:rPr>
        <w:rFonts w:ascii="Arial" w:eastAsia="Arial" w:hAnsi="Arial" w:cs="Arial" w:hint="default"/>
        <w:b/>
        <w:bCs/>
        <w:color w:val="C00000"/>
        <w:w w:val="99"/>
        <w:sz w:val="32"/>
        <w:szCs w:val="32"/>
        <w:lang w:val="en-US" w:eastAsia="en-US" w:bidi="ar-SA"/>
      </w:rPr>
    </w:lvl>
    <w:lvl w:ilvl="1" w:tplc="CFB4BC58">
      <w:numFmt w:val="bullet"/>
      <w:lvlText w:val=""/>
      <w:lvlJc w:val="left"/>
      <w:pPr>
        <w:ind w:left="760" w:hanging="360"/>
      </w:pPr>
      <w:rPr>
        <w:rFonts w:ascii="Symbol" w:eastAsia="Symbol" w:hAnsi="Symbol" w:cs="Symbol" w:hint="default"/>
        <w:w w:val="100"/>
        <w:sz w:val="24"/>
        <w:szCs w:val="24"/>
        <w:lang w:val="en-US" w:eastAsia="en-US" w:bidi="ar-SA"/>
      </w:rPr>
    </w:lvl>
    <w:lvl w:ilvl="2" w:tplc="2B56DBD6">
      <w:numFmt w:val="bullet"/>
      <w:lvlText w:val="•"/>
      <w:lvlJc w:val="left"/>
      <w:pPr>
        <w:ind w:left="1787" w:hanging="360"/>
      </w:pPr>
      <w:rPr>
        <w:lang w:val="en-US" w:eastAsia="en-US" w:bidi="ar-SA"/>
      </w:rPr>
    </w:lvl>
    <w:lvl w:ilvl="3" w:tplc="602AC728">
      <w:numFmt w:val="bullet"/>
      <w:lvlText w:val="•"/>
      <w:lvlJc w:val="left"/>
      <w:pPr>
        <w:ind w:left="2814" w:hanging="360"/>
      </w:pPr>
      <w:rPr>
        <w:lang w:val="en-US" w:eastAsia="en-US" w:bidi="ar-SA"/>
      </w:rPr>
    </w:lvl>
    <w:lvl w:ilvl="4" w:tplc="D638C760">
      <w:numFmt w:val="bullet"/>
      <w:lvlText w:val="•"/>
      <w:lvlJc w:val="left"/>
      <w:pPr>
        <w:ind w:left="3842" w:hanging="360"/>
      </w:pPr>
      <w:rPr>
        <w:lang w:val="en-US" w:eastAsia="en-US" w:bidi="ar-SA"/>
      </w:rPr>
    </w:lvl>
    <w:lvl w:ilvl="5" w:tplc="337A389C">
      <w:numFmt w:val="bullet"/>
      <w:lvlText w:val="•"/>
      <w:lvlJc w:val="left"/>
      <w:pPr>
        <w:ind w:left="4869" w:hanging="360"/>
      </w:pPr>
      <w:rPr>
        <w:lang w:val="en-US" w:eastAsia="en-US" w:bidi="ar-SA"/>
      </w:rPr>
    </w:lvl>
    <w:lvl w:ilvl="6" w:tplc="13D40354">
      <w:numFmt w:val="bullet"/>
      <w:lvlText w:val="•"/>
      <w:lvlJc w:val="left"/>
      <w:pPr>
        <w:ind w:left="5896" w:hanging="360"/>
      </w:pPr>
      <w:rPr>
        <w:lang w:val="en-US" w:eastAsia="en-US" w:bidi="ar-SA"/>
      </w:rPr>
    </w:lvl>
    <w:lvl w:ilvl="7" w:tplc="2E061418">
      <w:numFmt w:val="bullet"/>
      <w:lvlText w:val="•"/>
      <w:lvlJc w:val="left"/>
      <w:pPr>
        <w:ind w:left="6924" w:hanging="360"/>
      </w:pPr>
      <w:rPr>
        <w:lang w:val="en-US" w:eastAsia="en-US" w:bidi="ar-SA"/>
      </w:rPr>
    </w:lvl>
    <w:lvl w:ilvl="8" w:tplc="5FC21D14">
      <w:numFmt w:val="bullet"/>
      <w:lvlText w:val="•"/>
      <w:lvlJc w:val="left"/>
      <w:pPr>
        <w:ind w:left="7951" w:hanging="360"/>
      </w:pPr>
      <w:rPr>
        <w:lang w:val="en-US" w:eastAsia="en-US" w:bidi="ar-SA"/>
      </w:rPr>
    </w:lvl>
  </w:abstractNum>
  <w:abstractNum w:abstractNumId="23" w15:restartNumberingAfterBreak="0">
    <w:nsid w:val="493C50FE"/>
    <w:multiLevelType w:val="hybridMultilevel"/>
    <w:tmpl w:val="A78AC380"/>
    <w:lvl w:ilvl="0" w:tplc="0C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4" w15:restartNumberingAfterBreak="0">
    <w:nsid w:val="5097721D"/>
    <w:multiLevelType w:val="hybridMultilevel"/>
    <w:tmpl w:val="48F41BDE"/>
    <w:lvl w:ilvl="0" w:tplc="40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1393A0C"/>
    <w:multiLevelType w:val="hybridMultilevel"/>
    <w:tmpl w:val="2138D19A"/>
    <w:lvl w:ilvl="0" w:tplc="0C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8673336"/>
    <w:multiLevelType w:val="hybridMultilevel"/>
    <w:tmpl w:val="BC0E0352"/>
    <w:lvl w:ilvl="0" w:tplc="815C099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5BA05D9E"/>
    <w:multiLevelType w:val="hybridMultilevel"/>
    <w:tmpl w:val="A5563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CC704D2"/>
    <w:multiLevelType w:val="hybridMultilevel"/>
    <w:tmpl w:val="E3AC008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5D1A7B57"/>
    <w:multiLevelType w:val="hybridMultilevel"/>
    <w:tmpl w:val="D7B85F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DDC0FD9"/>
    <w:multiLevelType w:val="hybridMultilevel"/>
    <w:tmpl w:val="746EFC7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5E17533F"/>
    <w:multiLevelType w:val="multilevel"/>
    <w:tmpl w:val="DCD2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DA0C1C"/>
    <w:multiLevelType w:val="hybridMultilevel"/>
    <w:tmpl w:val="8AA2110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A0F1318"/>
    <w:multiLevelType w:val="hybridMultilevel"/>
    <w:tmpl w:val="6A106E22"/>
    <w:lvl w:ilvl="0" w:tplc="4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B22221"/>
    <w:multiLevelType w:val="hybridMultilevel"/>
    <w:tmpl w:val="E5A6B8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733802EE"/>
    <w:multiLevelType w:val="hybridMultilevel"/>
    <w:tmpl w:val="2EC46B24"/>
    <w:lvl w:ilvl="0" w:tplc="40090001">
      <w:start w:val="1"/>
      <w:numFmt w:val="bullet"/>
      <w:lvlText w:val=""/>
      <w:lvlJc w:val="left"/>
      <w:pPr>
        <w:ind w:left="1080" w:hanging="360"/>
      </w:pPr>
      <w:rPr>
        <w:rFonts w:ascii="Symbol" w:hAnsi="Symbo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15:restartNumberingAfterBreak="0">
    <w:nsid w:val="73D327D1"/>
    <w:multiLevelType w:val="hybridMultilevel"/>
    <w:tmpl w:val="F9F824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5D660BB"/>
    <w:multiLevelType w:val="hybridMultilevel"/>
    <w:tmpl w:val="FE8A88E8"/>
    <w:lvl w:ilvl="0" w:tplc="4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76B66EA0"/>
    <w:multiLevelType w:val="hybridMultilevel"/>
    <w:tmpl w:val="5E80CD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7866242F"/>
    <w:multiLevelType w:val="multilevel"/>
    <w:tmpl w:val="C480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7D79C5"/>
    <w:multiLevelType w:val="hybridMultilevel"/>
    <w:tmpl w:val="A54AACAC"/>
    <w:lvl w:ilvl="0" w:tplc="F70879AC">
      <w:start w:val="1"/>
      <w:numFmt w:val="decimal"/>
      <w:lvlText w:val="%1."/>
      <w:lvlJc w:val="left"/>
      <w:pPr>
        <w:ind w:left="795" w:hanging="677"/>
      </w:pPr>
      <w:rPr>
        <w:rFonts w:ascii="Arial" w:eastAsia="Arial" w:hAnsi="Arial" w:cs="Arial" w:hint="default"/>
        <w:b/>
        <w:bCs/>
        <w:color w:val="BF0000"/>
        <w:spacing w:val="0"/>
        <w:w w:val="99"/>
        <w:sz w:val="30"/>
        <w:szCs w:val="30"/>
        <w:lang w:val="en-US" w:eastAsia="en-US" w:bidi="ar-SA"/>
      </w:rPr>
    </w:lvl>
    <w:lvl w:ilvl="1" w:tplc="575A8A08">
      <w:numFmt w:val="bullet"/>
      <w:lvlText w:val=""/>
      <w:lvlJc w:val="left"/>
      <w:pPr>
        <w:ind w:left="1133" w:hanging="338"/>
      </w:pPr>
      <w:rPr>
        <w:rFonts w:hint="default"/>
        <w:w w:val="102"/>
        <w:lang w:val="en-US" w:eastAsia="en-US" w:bidi="ar-SA"/>
      </w:rPr>
    </w:lvl>
    <w:lvl w:ilvl="2" w:tplc="D354F508">
      <w:numFmt w:val="bullet"/>
      <w:lvlText w:val="•"/>
      <w:lvlJc w:val="left"/>
      <w:pPr>
        <w:ind w:left="2060" w:hanging="338"/>
      </w:pPr>
      <w:rPr>
        <w:rFonts w:hint="default"/>
        <w:lang w:val="en-US" w:eastAsia="en-US" w:bidi="ar-SA"/>
      </w:rPr>
    </w:lvl>
    <w:lvl w:ilvl="3" w:tplc="D666850C">
      <w:numFmt w:val="bullet"/>
      <w:lvlText w:val="•"/>
      <w:lvlJc w:val="left"/>
      <w:pPr>
        <w:ind w:left="2980" w:hanging="338"/>
      </w:pPr>
      <w:rPr>
        <w:rFonts w:hint="default"/>
        <w:lang w:val="en-US" w:eastAsia="en-US" w:bidi="ar-SA"/>
      </w:rPr>
    </w:lvl>
    <w:lvl w:ilvl="4" w:tplc="7CA64EB8">
      <w:numFmt w:val="bullet"/>
      <w:lvlText w:val="•"/>
      <w:lvlJc w:val="left"/>
      <w:pPr>
        <w:ind w:left="3900" w:hanging="338"/>
      </w:pPr>
      <w:rPr>
        <w:rFonts w:hint="default"/>
        <w:lang w:val="en-US" w:eastAsia="en-US" w:bidi="ar-SA"/>
      </w:rPr>
    </w:lvl>
    <w:lvl w:ilvl="5" w:tplc="7898FEDA">
      <w:numFmt w:val="bullet"/>
      <w:lvlText w:val="•"/>
      <w:lvlJc w:val="left"/>
      <w:pPr>
        <w:ind w:left="4820" w:hanging="338"/>
      </w:pPr>
      <w:rPr>
        <w:rFonts w:hint="default"/>
        <w:lang w:val="en-US" w:eastAsia="en-US" w:bidi="ar-SA"/>
      </w:rPr>
    </w:lvl>
    <w:lvl w:ilvl="6" w:tplc="82C8C3AA">
      <w:numFmt w:val="bullet"/>
      <w:lvlText w:val="•"/>
      <w:lvlJc w:val="left"/>
      <w:pPr>
        <w:ind w:left="5740" w:hanging="338"/>
      </w:pPr>
      <w:rPr>
        <w:rFonts w:hint="default"/>
        <w:lang w:val="en-US" w:eastAsia="en-US" w:bidi="ar-SA"/>
      </w:rPr>
    </w:lvl>
    <w:lvl w:ilvl="7" w:tplc="06703180">
      <w:numFmt w:val="bullet"/>
      <w:lvlText w:val="•"/>
      <w:lvlJc w:val="left"/>
      <w:pPr>
        <w:ind w:left="6660" w:hanging="338"/>
      </w:pPr>
      <w:rPr>
        <w:rFonts w:hint="default"/>
        <w:lang w:val="en-US" w:eastAsia="en-US" w:bidi="ar-SA"/>
      </w:rPr>
    </w:lvl>
    <w:lvl w:ilvl="8" w:tplc="61CE788C">
      <w:numFmt w:val="bullet"/>
      <w:lvlText w:val="•"/>
      <w:lvlJc w:val="left"/>
      <w:pPr>
        <w:ind w:left="7580" w:hanging="338"/>
      </w:pPr>
      <w:rPr>
        <w:rFonts w:hint="default"/>
        <w:lang w:val="en-US" w:eastAsia="en-US" w:bidi="ar-SA"/>
      </w:rPr>
    </w:lvl>
  </w:abstractNum>
  <w:abstractNum w:abstractNumId="41" w15:restartNumberingAfterBreak="0">
    <w:nsid w:val="7B6471AE"/>
    <w:multiLevelType w:val="hybridMultilevel"/>
    <w:tmpl w:val="FB62A1EE"/>
    <w:lvl w:ilvl="0" w:tplc="B68818CE">
      <w:numFmt w:val="bullet"/>
      <w:lvlText w:val=""/>
      <w:lvlJc w:val="left"/>
      <w:pPr>
        <w:ind w:left="795" w:hanging="339"/>
      </w:pPr>
      <w:rPr>
        <w:rFonts w:hint="default"/>
        <w:w w:val="103"/>
        <w:lang w:val="en-US" w:eastAsia="en-US" w:bidi="ar-SA"/>
      </w:rPr>
    </w:lvl>
    <w:lvl w:ilvl="1" w:tplc="060C5ADC">
      <w:numFmt w:val="bullet"/>
      <w:lvlText w:val="•"/>
      <w:lvlJc w:val="left"/>
      <w:pPr>
        <w:ind w:left="1662" w:hanging="339"/>
      </w:pPr>
      <w:rPr>
        <w:rFonts w:hint="default"/>
        <w:lang w:val="en-US" w:eastAsia="en-US" w:bidi="ar-SA"/>
      </w:rPr>
    </w:lvl>
    <w:lvl w:ilvl="2" w:tplc="FD6CB5E4">
      <w:numFmt w:val="bullet"/>
      <w:lvlText w:val="•"/>
      <w:lvlJc w:val="left"/>
      <w:pPr>
        <w:ind w:left="2524" w:hanging="339"/>
      </w:pPr>
      <w:rPr>
        <w:rFonts w:hint="default"/>
        <w:lang w:val="en-US" w:eastAsia="en-US" w:bidi="ar-SA"/>
      </w:rPr>
    </w:lvl>
    <w:lvl w:ilvl="3" w:tplc="6B062D38">
      <w:numFmt w:val="bullet"/>
      <w:lvlText w:val="•"/>
      <w:lvlJc w:val="left"/>
      <w:pPr>
        <w:ind w:left="3386" w:hanging="339"/>
      </w:pPr>
      <w:rPr>
        <w:rFonts w:hint="default"/>
        <w:lang w:val="en-US" w:eastAsia="en-US" w:bidi="ar-SA"/>
      </w:rPr>
    </w:lvl>
    <w:lvl w:ilvl="4" w:tplc="0C8EF55E">
      <w:numFmt w:val="bullet"/>
      <w:lvlText w:val="•"/>
      <w:lvlJc w:val="left"/>
      <w:pPr>
        <w:ind w:left="4248" w:hanging="339"/>
      </w:pPr>
      <w:rPr>
        <w:rFonts w:hint="default"/>
        <w:lang w:val="en-US" w:eastAsia="en-US" w:bidi="ar-SA"/>
      </w:rPr>
    </w:lvl>
    <w:lvl w:ilvl="5" w:tplc="CB26034A">
      <w:numFmt w:val="bullet"/>
      <w:lvlText w:val="•"/>
      <w:lvlJc w:val="left"/>
      <w:pPr>
        <w:ind w:left="5110" w:hanging="339"/>
      </w:pPr>
      <w:rPr>
        <w:rFonts w:hint="default"/>
        <w:lang w:val="en-US" w:eastAsia="en-US" w:bidi="ar-SA"/>
      </w:rPr>
    </w:lvl>
    <w:lvl w:ilvl="6" w:tplc="A6C0BA54">
      <w:numFmt w:val="bullet"/>
      <w:lvlText w:val="•"/>
      <w:lvlJc w:val="left"/>
      <w:pPr>
        <w:ind w:left="5972" w:hanging="339"/>
      </w:pPr>
      <w:rPr>
        <w:rFonts w:hint="default"/>
        <w:lang w:val="en-US" w:eastAsia="en-US" w:bidi="ar-SA"/>
      </w:rPr>
    </w:lvl>
    <w:lvl w:ilvl="7" w:tplc="D97AD8D8">
      <w:numFmt w:val="bullet"/>
      <w:lvlText w:val="•"/>
      <w:lvlJc w:val="left"/>
      <w:pPr>
        <w:ind w:left="6834" w:hanging="339"/>
      </w:pPr>
      <w:rPr>
        <w:rFonts w:hint="default"/>
        <w:lang w:val="en-US" w:eastAsia="en-US" w:bidi="ar-SA"/>
      </w:rPr>
    </w:lvl>
    <w:lvl w:ilvl="8" w:tplc="61A6B554">
      <w:numFmt w:val="bullet"/>
      <w:lvlText w:val="•"/>
      <w:lvlJc w:val="left"/>
      <w:pPr>
        <w:ind w:left="7696" w:hanging="339"/>
      </w:pPr>
      <w:rPr>
        <w:rFonts w:hint="default"/>
        <w:lang w:val="en-US" w:eastAsia="en-US" w:bidi="ar-SA"/>
      </w:rPr>
    </w:lvl>
  </w:abstractNum>
  <w:num w:numId="1">
    <w:abstractNumId w:val="7"/>
  </w:num>
  <w:num w:numId="2">
    <w:abstractNumId w:val="27"/>
  </w:num>
  <w:num w:numId="3">
    <w:abstractNumId w:val="29"/>
  </w:num>
  <w:num w:numId="4">
    <w:abstractNumId w:val="24"/>
  </w:num>
  <w:num w:numId="5">
    <w:abstractNumId w:val="25"/>
  </w:num>
  <w:num w:numId="6">
    <w:abstractNumId w:val="23"/>
  </w:num>
  <w:num w:numId="7">
    <w:abstractNumId w:val="40"/>
  </w:num>
  <w:num w:numId="8">
    <w:abstractNumId w:val="30"/>
  </w:num>
  <w:num w:numId="9">
    <w:abstractNumId w:val="21"/>
  </w:num>
  <w:num w:numId="10">
    <w:abstractNumId w:val="9"/>
  </w:num>
  <w:num w:numId="11">
    <w:abstractNumId w:val="41"/>
  </w:num>
  <w:num w:numId="12">
    <w:abstractNumId w:val="12"/>
  </w:num>
  <w:num w:numId="13">
    <w:abstractNumId w:val="13"/>
  </w:num>
  <w:num w:numId="14">
    <w:abstractNumId w:val="5"/>
  </w:num>
  <w:num w:numId="15">
    <w:abstractNumId w:val="20"/>
  </w:num>
  <w:num w:numId="16">
    <w:abstractNumId w:val="0"/>
  </w:num>
  <w:num w:numId="17">
    <w:abstractNumId w:val="34"/>
  </w:num>
  <w:num w:numId="18">
    <w:abstractNumId w:val="6"/>
  </w:num>
  <w:num w:numId="19">
    <w:abstractNumId w:val="3"/>
  </w:num>
  <w:num w:numId="20">
    <w:abstractNumId w:val="2"/>
  </w:num>
  <w:num w:numId="21">
    <w:abstractNumId w:val="37"/>
  </w:num>
  <w:num w:numId="22">
    <w:abstractNumId w:val="31"/>
  </w:num>
  <w:num w:numId="23">
    <w:abstractNumId w:val="17"/>
  </w:num>
  <w:num w:numId="24">
    <w:abstractNumId w:val="28"/>
  </w:num>
  <w:num w:numId="25">
    <w:abstractNumId w:val="39"/>
  </w:num>
  <w:num w:numId="26">
    <w:abstractNumId w:val="8"/>
  </w:num>
  <w:num w:numId="27">
    <w:abstractNumId w:val="33"/>
  </w:num>
  <w:num w:numId="28">
    <w:abstractNumId w:val="35"/>
  </w:num>
  <w:num w:numId="29">
    <w:abstractNumId w:val="18"/>
  </w:num>
  <w:num w:numId="30">
    <w:abstractNumId w:val="38"/>
  </w:num>
  <w:num w:numId="31">
    <w:abstractNumId w:val="4"/>
  </w:num>
  <w:num w:numId="32">
    <w:abstractNumId w:val="32"/>
  </w:num>
  <w:num w:numId="33">
    <w:abstractNumId w:val="19"/>
  </w:num>
  <w:num w:numId="34">
    <w:abstractNumId w:val="11"/>
  </w:num>
  <w:num w:numId="35">
    <w:abstractNumId w:val="26"/>
  </w:num>
  <w:num w:numId="36">
    <w:abstractNumId w:val="1"/>
  </w:num>
  <w:num w:numId="37">
    <w:abstractNumId w:val="36"/>
  </w:num>
  <w:num w:numId="38">
    <w:abstractNumId w:val="14"/>
  </w:num>
  <w:num w:numId="39">
    <w:abstractNumId w:val="22"/>
  </w:num>
  <w:num w:numId="40">
    <w:abstractNumId w:val="16"/>
  </w:num>
  <w:num w:numId="41">
    <w:abstractNumId w:val="15"/>
  </w:num>
  <w:num w:numId="42">
    <w:abstractNumId w:val="22"/>
    <w:lvlOverride w:ilvl="0">
      <w:startOverride w:val="1"/>
    </w:lvlOverride>
    <w:lvlOverride w:ilvl="1"/>
    <w:lvlOverride w:ilvl="2"/>
    <w:lvlOverride w:ilvl="3"/>
    <w:lvlOverride w:ilvl="4"/>
    <w:lvlOverride w:ilvl="5"/>
    <w:lvlOverride w:ilvl="6"/>
    <w:lvlOverride w:ilvl="7"/>
    <w:lvlOverride w:ilvl="8"/>
  </w:num>
  <w:num w:numId="43">
    <w:abstractNumId w:val="10"/>
  </w:num>
  <w:num w:numId="44">
    <w:abstractNumId w:val="22"/>
  </w:num>
  <w:num w:numId="45">
    <w:abstractNumId w:val="15"/>
    <w:lvlOverride w:ilvl="0">
      <w:startOverride w:val="1"/>
    </w:lvlOverride>
    <w:lvlOverride w:ilvl="1"/>
    <w:lvlOverride w:ilvl="2"/>
    <w:lvlOverride w:ilvl="3"/>
    <w:lvlOverride w:ilvl="4"/>
    <w:lvlOverride w:ilvl="5"/>
    <w:lvlOverride w:ilvl="6"/>
    <w:lvlOverride w:ilvl="7"/>
    <w:lvlOverride w:ilvl="8"/>
  </w:num>
  <w:num w:numId="46">
    <w:abstractNumId w:val="2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0E"/>
    <w:rsid w:val="0001732B"/>
    <w:rsid w:val="000177AF"/>
    <w:rsid w:val="00026FC1"/>
    <w:rsid w:val="00031EE7"/>
    <w:rsid w:val="0003486D"/>
    <w:rsid w:val="00042CD2"/>
    <w:rsid w:val="00065248"/>
    <w:rsid w:val="000E342E"/>
    <w:rsid w:val="00122348"/>
    <w:rsid w:val="001330D5"/>
    <w:rsid w:val="0016125F"/>
    <w:rsid w:val="0017407C"/>
    <w:rsid w:val="00180858"/>
    <w:rsid w:val="001A235B"/>
    <w:rsid w:val="001C231E"/>
    <w:rsid w:val="001D16D6"/>
    <w:rsid w:val="001D364C"/>
    <w:rsid w:val="001E10CA"/>
    <w:rsid w:val="00203CF9"/>
    <w:rsid w:val="002456A5"/>
    <w:rsid w:val="002577B0"/>
    <w:rsid w:val="0027182B"/>
    <w:rsid w:val="00292509"/>
    <w:rsid w:val="002E2377"/>
    <w:rsid w:val="00301E96"/>
    <w:rsid w:val="0031200E"/>
    <w:rsid w:val="00324BC6"/>
    <w:rsid w:val="0034081C"/>
    <w:rsid w:val="003462EC"/>
    <w:rsid w:val="00353965"/>
    <w:rsid w:val="00356302"/>
    <w:rsid w:val="00367BCD"/>
    <w:rsid w:val="00375226"/>
    <w:rsid w:val="003C548C"/>
    <w:rsid w:val="003D33A5"/>
    <w:rsid w:val="003D5E79"/>
    <w:rsid w:val="003F6E65"/>
    <w:rsid w:val="00432397"/>
    <w:rsid w:val="00437AA0"/>
    <w:rsid w:val="00452349"/>
    <w:rsid w:val="004C02D4"/>
    <w:rsid w:val="004C53C4"/>
    <w:rsid w:val="004F0606"/>
    <w:rsid w:val="00534446"/>
    <w:rsid w:val="005527CF"/>
    <w:rsid w:val="00555431"/>
    <w:rsid w:val="005A2DC9"/>
    <w:rsid w:val="005A3660"/>
    <w:rsid w:val="00645E39"/>
    <w:rsid w:val="00670638"/>
    <w:rsid w:val="00713425"/>
    <w:rsid w:val="00714BED"/>
    <w:rsid w:val="00787CC1"/>
    <w:rsid w:val="00793A8D"/>
    <w:rsid w:val="008043EA"/>
    <w:rsid w:val="00836B59"/>
    <w:rsid w:val="00851101"/>
    <w:rsid w:val="008C434C"/>
    <w:rsid w:val="008D592A"/>
    <w:rsid w:val="008E664C"/>
    <w:rsid w:val="009038EA"/>
    <w:rsid w:val="00904E3C"/>
    <w:rsid w:val="0094081C"/>
    <w:rsid w:val="00947058"/>
    <w:rsid w:val="009560B5"/>
    <w:rsid w:val="00964BDF"/>
    <w:rsid w:val="009852F1"/>
    <w:rsid w:val="009A318C"/>
    <w:rsid w:val="009D5C7C"/>
    <w:rsid w:val="009E1A9A"/>
    <w:rsid w:val="00A36F8B"/>
    <w:rsid w:val="00A432DA"/>
    <w:rsid w:val="00A62A01"/>
    <w:rsid w:val="00A63960"/>
    <w:rsid w:val="00AB21C4"/>
    <w:rsid w:val="00AE28CF"/>
    <w:rsid w:val="00AF0386"/>
    <w:rsid w:val="00B10B4C"/>
    <w:rsid w:val="00B20A33"/>
    <w:rsid w:val="00B27688"/>
    <w:rsid w:val="00B3470C"/>
    <w:rsid w:val="00B533E1"/>
    <w:rsid w:val="00B611AC"/>
    <w:rsid w:val="00B75C0E"/>
    <w:rsid w:val="00B76038"/>
    <w:rsid w:val="00B8234F"/>
    <w:rsid w:val="00B90B0C"/>
    <w:rsid w:val="00B9508C"/>
    <w:rsid w:val="00BA6CF6"/>
    <w:rsid w:val="00BB079D"/>
    <w:rsid w:val="00BD4C37"/>
    <w:rsid w:val="00BD5D71"/>
    <w:rsid w:val="00BE2AA1"/>
    <w:rsid w:val="00BF4D87"/>
    <w:rsid w:val="00C04AB7"/>
    <w:rsid w:val="00C2662B"/>
    <w:rsid w:val="00C505CF"/>
    <w:rsid w:val="00C54CD5"/>
    <w:rsid w:val="00C827D7"/>
    <w:rsid w:val="00CB0F1A"/>
    <w:rsid w:val="00CD0568"/>
    <w:rsid w:val="00CD53B9"/>
    <w:rsid w:val="00CD53DA"/>
    <w:rsid w:val="00D06071"/>
    <w:rsid w:val="00D170C2"/>
    <w:rsid w:val="00D17997"/>
    <w:rsid w:val="00D50344"/>
    <w:rsid w:val="00D7671A"/>
    <w:rsid w:val="00E04A74"/>
    <w:rsid w:val="00E1402D"/>
    <w:rsid w:val="00E24FC8"/>
    <w:rsid w:val="00E318EE"/>
    <w:rsid w:val="00E66247"/>
    <w:rsid w:val="00E746BE"/>
    <w:rsid w:val="00E8718D"/>
    <w:rsid w:val="00EA0592"/>
    <w:rsid w:val="00EB38B3"/>
    <w:rsid w:val="00ED3594"/>
    <w:rsid w:val="00F12A0E"/>
    <w:rsid w:val="00F35BAC"/>
    <w:rsid w:val="00F46A85"/>
    <w:rsid w:val="00F81F87"/>
    <w:rsid w:val="00F8706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5EC9F"/>
  <w15:docId w15:val="{F206ABC1-8E2F-4B09-9CD6-A7A7E789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6"/>
      <w:ind w:left="118"/>
      <w:jc w:val="both"/>
      <w:outlineLvl w:val="0"/>
    </w:pPr>
    <w:rPr>
      <w:b/>
      <w:bCs/>
      <w:sz w:val="24"/>
      <w:szCs w:val="24"/>
    </w:rPr>
  </w:style>
  <w:style w:type="paragraph" w:styleId="Heading2">
    <w:name w:val="heading 2"/>
    <w:basedOn w:val="Normal"/>
    <w:link w:val="Heading2Char"/>
    <w:uiPriority w:val="1"/>
    <w:qFormat/>
    <w:pPr>
      <w:ind w:left="118"/>
      <w:jc w:val="both"/>
      <w:outlineLvl w:val="1"/>
    </w:pPr>
    <w:rPr>
      <w:b/>
      <w:bCs/>
    </w:rPr>
  </w:style>
  <w:style w:type="paragraph" w:styleId="Heading3">
    <w:name w:val="heading 3"/>
    <w:basedOn w:val="Normal"/>
    <w:next w:val="Normal"/>
    <w:link w:val="Heading3Char"/>
    <w:uiPriority w:val="9"/>
    <w:semiHidden/>
    <w:unhideWhenUsed/>
    <w:qFormat/>
    <w:rsid w:val="00C505C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hanging="339"/>
    </w:pPr>
    <w:rPr>
      <w:rFonts w:ascii="Arial MT" w:eastAsia="Arial MT" w:hAnsi="Arial MT" w:cs="Arial MT"/>
    </w:rPr>
  </w:style>
  <w:style w:type="paragraph" w:styleId="ListParagraph">
    <w:name w:val="List Paragraph"/>
    <w:aliases w:val="Bullets,bullets,Citation List,Resume Title,Paragraph,Graphic,List Paragraph1,References,Paragraphe de liste1,Liste couleur - Accent 11,List Paragraph (numbered (a)),MC Paragraphe Liste,List Paragraph2,Bullet List,FooterText,Recommendation"/>
    <w:basedOn w:val="Normal"/>
    <w:link w:val="ListParagraphChar"/>
    <w:uiPriority w:val="1"/>
    <w:qFormat/>
    <w:pPr>
      <w:spacing w:before="2"/>
      <w:ind w:left="795" w:hanging="339"/>
    </w:pPr>
    <w:rPr>
      <w:rFonts w:ascii="Arial MT" w:eastAsia="Arial MT" w:hAnsi="Arial MT" w:cs="Arial MT"/>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402D"/>
    <w:pPr>
      <w:tabs>
        <w:tab w:val="center" w:pos="4513"/>
        <w:tab w:val="right" w:pos="9026"/>
      </w:tabs>
    </w:pPr>
  </w:style>
  <w:style w:type="character" w:customStyle="1" w:styleId="HeaderChar">
    <w:name w:val="Header Char"/>
    <w:basedOn w:val="DefaultParagraphFont"/>
    <w:link w:val="Header"/>
    <w:uiPriority w:val="99"/>
    <w:rsid w:val="00E1402D"/>
    <w:rPr>
      <w:rFonts w:ascii="Arial" w:eastAsia="Arial" w:hAnsi="Arial" w:cs="Arial"/>
    </w:rPr>
  </w:style>
  <w:style w:type="paragraph" w:styleId="Footer">
    <w:name w:val="footer"/>
    <w:basedOn w:val="Normal"/>
    <w:link w:val="FooterChar"/>
    <w:uiPriority w:val="99"/>
    <w:unhideWhenUsed/>
    <w:rsid w:val="00E1402D"/>
    <w:pPr>
      <w:tabs>
        <w:tab w:val="center" w:pos="4513"/>
        <w:tab w:val="right" w:pos="9026"/>
      </w:tabs>
    </w:pPr>
  </w:style>
  <w:style w:type="character" w:customStyle="1" w:styleId="FooterChar">
    <w:name w:val="Footer Char"/>
    <w:basedOn w:val="DefaultParagraphFont"/>
    <w:link w:val="Footer"/>
    <w:uiPriority w:val="99"/>
    <w:rsid w:val="00E1402D"/>
    <w:rPr>
      <w:rFonts w:ascii="Arial" w:eastAsia="Arial" w:hAnsi="Arial" w:cs="Arial"/>
    </w:rPr>
  </w:style>
  <w:style w:type="paragraph" w:styleId="NormalWeb">
    <w:name w:val="Normal (Web)"/>
    <w:basedOn w:val="Normal"/>
    <w:uiPriority w:val="99"/>
    <w:unhideWhenUsed/>
    <w:rsid w:val="00E1402D"/>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ListParagraphChar">
    <w:name w:val="List Paragraph Char"/>
    <w:aliases w:val="Bullets Char,bullets Char,Citation List Char,Resume Title Char,Paragraph Char,Graphic Char,List Paragraph1 Char,References Char,Paragraphe de liste1 Char,Liste couleur - Accent 11 Char,List Paragraph (numbered (a)) Char"/>
    <w:basedOn w:val="DefaultParagraphFont"/>
    <w:link w:val="ListParagraph"/>
    <w:uiPriority w:val="1"/>
    <w:locked/>
    <w:rsid w:val="00BD5D71"/>
    <w:rPr>
      <w:rFonts w:ascii="Arial MT" w:eastAsia="Arial MT" w:hAnsi="Arial MT" w:cs="Arial MT"/>
    </w:rPr>
  </w:style>
  <w:style w:type="character" w:styleId="PlaceholderText">
    <w:name w:val="Placeholder Text"/>
    <w:uiPriority w:val="99"/>
    <w:semiHidden/>
    <w:rsid w:val="00BD5D71"/>
    <w:rPr>
      <w:color w:val="808080"/>
    </w:rPr>
  </w:style>
  <w:style w:type="character" w:customStyle="1" w:styleId="Heading3Char">
    <w:name w:val="Heading 3 Char"/>
    <w:basedOn w:val="DefaultParagraphFont"/>
    <w:link w:val="Heading3"/>
    <w:uiPriority w:val="9"/>
    <w:semiHidden/>
    <w:rsid w:val="00C505CF"/>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1A235B"/>
    <w:rPr>
      <w:b/>
      <w:bCs/>
    </w:rPr>
  </w:style>
  <w:style w:type="character" w:customStyle="1" w:styleId="ql-cursor">
    <w:name w:val="ql-cursor"/>
    <w:basedOn w:val="DefaultParagraphFont"/>
    <w:rsid w:val="001A235B"/>
  </w:style>
  <w:style w:type="paragraph" w:customStyle="1" w:styleId="gmail-msobodytext">
    <w:name w:val="gmail-msobodytext"/>
    <w:basedOn w:val="Normal"/>
    <w:rsid w:val="00A63960"/>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BodyTextChar">
    <w:name w:val="Body Text Char"/>
    <w:basedOn w:val="DefaultParagraphFont"/>
    <w:link w:val="BodyText"/>
    <w:uiPriority w:val="1"/>
    <w:rsid w:val="002E2377"/>
    <w:rPr>
      <w:rFonts w:ascii="Arial MT" w:eastAsia="Arial MT" w:hAnsi="Arial MT" w:cs="Arial MT"/>
    </w:rPr>
  </w:style>
  <w:style w:type="paragraph" w:customStyle="1" w:styleId="Default">
    <w:name w:val="Default"/>
    <w:rsid w:val="00CD53B9"/>
    <w:pPr>
      <w:widowControl/>
      <w:adjustRightInd w:val="0"/>
    </w:pPr>
    <w:rPr>
      <w:rFonts w:ascii="Arial" w:hAnsi="Arial" w:cs="Arial"/>
      <w:color w:val="000000"/>
      <w:sz w:val="24"/>
      <w:szCs w:val="24"/>
      <w:lang w:val="en-IN"/>
    </w:rPr>
  </w:style>
  <w:style w:type="character" w:styleId="Hyperlink">
    <w:name w:val="Hyperlink"/>
    <w:basedOn w:val="DefaultParagraphFont"/>
    <w:uiPriority w:val="99"/>
    <w:unhideWhenUsed/>
    <w:rsid w:val="00375226"/>
    <w:rPr>
      <w:color w:val="0000FF" w:themeColor="hyperlink"/>
      <w:u w:val="single"/>
    </w:rPr>
  </w:style>
  <w:style w:type="character" w:customStyle="1" w:styleId="Heading2Char">
    <w:name w:val="Heading 2 Char"/>
    <w:basedOn w:val="DefaultParagraphFont"/>
    <w:link w:val="Heading2"/>
    <w:uiPriority w:val="1"/>
    <w:rsid w:val="00375226"/>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4114">
      <w:bodyDiv w:val="1"/>
      <w:marLeft w:val="0"/>
      <w:marRight w:val="0"/>
      <w:marTop w:val="0"/>
      <w:marBottom w:val="0"/>
      <w:divBdr>
        <w:top w:val="none" w:sz="0" w:space="0" w:color="auto"/>
        <w:left w:val="none" w:sz="0" w:space="0" w:color="auto"/>
        <w:bottom w:val="none" w:sz="0" w:space="0" w:color="auto"/>
        <w:right w:val="none" w:sz="0" w:space="0" w:color="auto"/>
      </w:divBdr>
    </w:div>
    <w:div w:id="149950232">
      <w:bodyDiv w:val="1"/>
      <w:marLeft w:val="0"/>
      <w:marRight w:val="0"/>
      <w:marTop w:val="0"/>
      <w:marBottom w:val="0"/>
      <w:divBdr>
        <w:top w:val="none" w:sz="0" w:space="0" w:color="auto"/>
        <w:left w:val="none" w:sz="0" w:space="0" w:color="auto"/>
        <w:bottom w:val="none" w:sz="0" w:space="0" w:color="auto"/>
        <w:right w:val="none" w:sz="0" w:space="0" w:color="auto"/>
      </w:divBdr>
    </w:div>
    <w:div w:id="272053615">
      <w:bodyDiv w:val="1"/>
      <w:marLeft w:val="0"/>
      <w:marRight w:val="0"/>
      <w:marTop w:val="0"/>
      <w:marBottom w:val="0"/>
      <w:divBdr>
        <w:top w:val="none" w:sz="0" w:space="0" w:color="auto"/>
        <w:left w:val="none" w:sz="0" w:space="0" w:color="auto"/>
        <w:bottom w:val="none" w:sz="0" w:space="0" w:color="auto"/>
        <w:right w:val="none" w:sz="0" w:space="0" w:color="auto"/>
      </w:divBdr>
    </w:div>
    <w:div w:id="311983113">
      <w:bodyDiv w:val="1"/>
      <w:marLeft w:val="0"/>
      <w:marRight w:val="0"/>
      <w:marTop w:val="0"/>
      <w:marBottom w:val="0"/>
      <w:divBdr>
        <w:top w:val="none" w:sz="0" w:space="0" w:color="auto"/>
        <w:left w:val="none" w:sz="0" w:space="0" w:color="auto"/>
        <w:bottom w:val="none" w:sz="0" w:space="0" w:color="auto"/>
        <w:right w:val="none" w:sz="0" w:space="0" w:color="auto"/>
      </w:divBdr>
    </w:div>
    <w:div w:id="315300716">
      <w:bodyDiv w:val="1"/>
      <w:marLeft w:val="0"/>
      <w:marRight w:val="0"/>
      <w:marTop w:val="0"/>
      <w:marBottom w:val="0"/>
      <w:divBdr>
        <w:top w:val="none" w:sz="0" w:space="0" w:color="auto"/>
        <w:left w:val="none" w:sz="0" w:space="0" w:color="auto"/>
        <w:bottom w:val="none" w:sz="0" w:space="0" w:color="auto"/>
        <w:right w:val="none" w:sz="0" w:space="0" w:color="auto"/>
      </w:divBdr>
    </w:div>
    <w:div w:id="522591665">
      <w:bodyDiv w:val="1"/>
      <w:marLeft w:val="0"/>
      <w:marRight w:val="0"/>
      <w:marTop w:val="0"/>
      <w:marBottom w:val="0"/>
      <w:divBdr>
        <w:top w:val="none" w:sz="0" w:space="0" w:color="auto"/>
        <w:left w:val="none" w:sz="0" w:space="0" w:color="auto"/>
        <w:bottom w:val="none" w:sz="0" w:space="0" w:color="auto"/>
        <w:right w:val="none" w:sz="0" w:space="0" w:color="auto"/>
      </w:divBdr>
    </w:div>
    <w:div w:id="796337602">
      <w:bodyDiv w:val="1"/>
      <w:marLeft w:val="0"/>
      <w:marRight w:val="0"/>
      <w:marTop w:val="0"/>
      <w:marBottom w:val="0"/>
      <w:divBdr>
        <w:top w:val="none" w:sz="0" w:space="0" w:color="auto"/>
        <w:left w:val="none" w:sz="0" w:space="0" w:color="auto"/>
        <w:bottom w:val="none" w:sz="0" w:space="0" w:color="auto"/>
        <w:right w:val="none" w:sz="0" w:space="0" w:color="auto"/>
      </w:divBdr>
    </w:div>
    <w:div w:id="1199661171">
      <w:bodyDiv w:val="1"/>
      <w:marLeft w:val="0"/>
      <w:marRight w:val="0"/>
      <w:marTop w:val="0"/>
      <w:marBottom w:val="0"/>
      <w:divBdr>
        <w:top w:val="none" w:sz="0" w:space="0" w:color="auto"/>
        <w:left w:val="none" w:sz="0" w:space="0" w:color="auto"/>
        <w:bottom w:val="none" w:sz="0" w:space="0" w:color="auto"/>
        <w:right w:val="none" w:sz="0" w:space="0" w:color="auto"/>
      </w:divBdr>
    </w:div>
    <w:div w:id="1531914524">
      <w:bodyDiv w:val="1"/>
      <w:marLeft w:val="0"/>
      <w:marRight w:val="0"/>
      <w:marTop w:val="0"/>
      <w:marBottom w:val="0"/>
      <w:divBdr>
        <w:top w:val="none" w:sz="0" w:space="0" w:color="auto"/>
        <w:left w:val="none" w:sz="0" w:space="0" w:color="auto"/>
        <w:bottom w:val="none" w:sz="0" w:space="0" w:color="auto"/>
        <w:right w:val="none" w:sz="0" w:space="0" w:color="auto"/>
      </w:divBdr>
    </w:div>
    <w:div w:id="1645306338">
      <w:bodyDiv w:val="1"/>
      <w:marLeft w:val="0"/>
      <w:marRight w:val="0"/>
      <w:marTop w:val="0"/>
      <w:marBottom w:val="0"/>
      <w:divBdr>
        <w:top w:val="none" w:sz="0" w:space="0" w:color="auto"/>
        <w:left w:val="none" w:sz="0" w:space="0" w:color="auto"/>
        <w:bottom w:val="none" w:sz="0" w:space="0" w:color="auto"/>
        <w:right w:val="none" w:sz="0" w:space="0" w:color="auto"/>
      </w:divBdr>
    </w:div>
    <w:div w:id="1740864036">
      <w:bodyDiv w:val="1"/>
      <w:marLeft w:val="0"/>
      <w:marRight w:val="0"/>
      <w:marTop w:val="0"/>
      <w:marBottom w:val="0"/>
      <w:divBdr>
        <w:top w:val="none" w:sz="0" w:space="0" w:color="auto"/>
        <w:left w:val="none" w:sz="0" w:space="0" w:color="auto"/>
        <w:bottom w:val="none" w:sz="0" w:space="0" w:color="auto"/>
        <w:right w:val="none" w:sz="0" w:space="0" w:color="auto"/>
      </w:divBdr>
    </w:div>
    <w:div w:id="1765682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pt.org/work-with-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E54CE-B169-4381-B227-06A361EE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_5 Community Coordinator - Assam</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_5 Community Coordinator - Assam</dc:title>
  <dc:creator>Hema</dc:creator>
  <cp:lastModifiedBy>Purnima Nayak</cp:lastModifiedBy>
  <cp:revision>26</cp:revision>
  <dcterms:created xsi:type="dcterms:W3CDTF">2022-05-11T06:09:00Z</dcterms:created>
  <dcterms:modified xsi:type="dcterms:W3CDTF">2024-08-02T09:17:00Z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LastSaved">
    <vt:filetime>2021-06-21T00:00:00Z</vt:filetime>
  </property>
</Properties>
</file>